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70385" w14:textId="7E097DFE" w:rsidR="009E45BC" w:rsidRDefault="0010463F" w:rsidP="0010463F">
      <w:pPr>
        <w:widowControl w:val="0"/>
        <w:suppressAutoHyphens/>
        <w:autoSpaceDE w:val="0"/>
        <w:spacing w:line="360" w:lineRule="auto"/>
        <w:contextualSpacing/>
        <w:jc w:val="right"/>
        <w:rPr>
          <w:rFonts w:ascii="Arial" w:hAnsi="Arial" w:cs="Arial"/>
          <w:b/>
          <w:color w:val="000000"/>
          <w:kern w:val="1"/>
          <w:lang w:eastAsia="hi-IN" w:bidi="hi-IN"/>
        </w:rPr>
      </w:pPr>
      <w:r>
        <w:rPr>
          <w:rFonts w:ascii="Arial" w:hAnsi="Arial" w:cs="Arial"/>
          <w:b/>
          <w:color w:val="000000"/>
          <w:kern w:val="1"/>
          <w:lang w:eastAsia="hi-IN" w:bidi="hi-IN"/>
        </w:rPr>
        <w:t>Załącznik nr 4</w:t>
      </w:r>
      <w:r w:rsidR="009E45BC" w:rsidRPr="002C1931">
        <w:rPr>
          <w:rFonts w:ascii="Arial" w:hAnsi="Arial" w:cs="Arial"/>
          <w:b/>
          <w:color w:val="000000"/>
          <w:kern w:val="1"/>
          <w:lang w:eastAsia="hi-IN" w:bidi="hi-IN"/>
        </w:rPr>
        <w:t xml:space="preserve"> </w:t>
      </w:r>
    </w:p>
    <w:p w14:paraId="4D3381CB" w14:textId="31E0F41F" w:rsidR="000F3781" w:rsidRPr="002C1931" w:rsidRDefault="000F3781" w:rsidP="0010463F">
      <w:pPr>
        <w:widowControl w:val="0"/>
        <w:suppressAutoHyphens/>
        <w:autoSpaceDE w:val="0"/>
        <w:spacing w:line="360" w:lineRule="auto"/>
        <w:contextualSpacing/>
        <w:jc w:val="right"/>
        <w:rPr>
          <w:rFonts w:ascii="Arial" w:eastAsia="SimSun" w:hAnsi="Arial" w:cs="Arial"/>
          <w:b/>
          <w:color w:val="000000"/>
          <w:kern w:val="1"/>
          <w:lang w:eastAsia="en-US" w:bidi="hi-IN"/>
        </w:rPr>
      </w:pPr>
      <w:r w:rsidRPr="000F3781">
        <w:rPr>
          <w:rFonts w:ascii="Arial" w:eastAsia="SimSun" w:hAnsi="Arial" w:cs="Arial"/>
          <w:b/>
          <w:color w:val="000000"/>
          <w:kern w:val="1"/>
          <w:lang w:eastAsia="en-US" w:bidi="hi-IN"/>
        </w:rPr>
        <w:t>Do zapytania ofertowego</w:t>
      </w:r>
      <w:r w:rsidR="00786449">
        <w:rPr>
          <w:rFonts w:ascii="Arial" w:eastAsia="SimSun" w:hAnsi="Arial" w:cs="Arial"/>
          <w:b/>
          <w:color w:val="000000"/>
          <w:kern w:val="1"/>
          <w:lang w:eastAsia="en-US" w:bidi="hi-IN"/>
        </w:rPr>
        <w:t xml:space="preserve"> nr 2</w:t>
      </w:r>
      <w:bookmarkStart w:id="0" w:name="_GoBack"/>
      <w:bookmarkEnd w:id="0"/>
      <w:r>
        <w:rPr>
          <w:rFonts w:ascii="Arial" w:eastAsia="SimSun" w:hAnsi="Arial" w:cs="Arial"/>
          <w:b/>
          <w:color w:val="000000"/>
          <w:kern w:val="1"/>
          <w:lang w:eastAsia="en-US" w:bidi="hi-IN"/>
        </w:rPr>
        <w:t>/2022</w:t>
      </w:r>
    </w:p>
    <w:p w14:paraId="311ED7D0" w14:textId="77777777" w:rsidR="009E45BC" w:rsidRPr="002C1931" w:rsidRDefault="009E45BC" w:rsidP="002C1931">
      <w:pPr>
        <w:tabs>
          <w:tab w:val="left" w:pos="2205"/>
        </w:tabs>
        <w:suppressAutoHyphens/>
        <w:autoSpaceDE w:val="0"/>
        <w:spacing w:line="360" w:lineRule="auto"/>
        <w:contextualSpacing/>
        <w:rPr>
          <w:rFonts w:ascii="Arial" w:eastAsia="SimSun" w:hAnsi="Arial" w:cs="Arial"/>
          <w:smallCaps/>
          <w:spacing w:val="40"/>
          <w:kern w:val="1"/>
          <w:lang w:eastAsia="hi-IN" w:bidi="hi-IN"/>
        </w:rPr>
      </w:pPr>
    </w:p>
    <w:p w14:paraId="074A1FE1" w14:textId="5F9230B4" w:rsidR="009E45BC" w:rsidRPr="002C1931" w:rsidRDefault="006230A3" w:rsidP="002C1931">
      <w:pPr>
        <w:widowControl w:val="0"/>
        <w:suppressAutoHyphens/>
        <w:spacing w:line="360" w:lineRule="auto"/>
        <w:contextualSpacing/>
        <w:jc w:val="center"/>
        <w:rPr>
          <w:rFonts w:ascii="Arial" w:eastAsia="SimSun" w:hAnsi="Arial" w:cs="Arial"/>
          <w:b/>
          <w:bCs/>
          <w:smallCaps/>
          <w:spacing w:val="40"/>
          <w:kern w:val="1"/>
          <w:lang w:eastAsia="hi-IN" w:bidi="hi-IN"/>
        </w:rPr>
      </w:pPr>
      <w:r w:rsidRPr="002C1931">
        <w:rPr>
          <w:rFonts w:ascii="Arial" w:eastAsia="SimSun" w:hAnsi="Arial" w:cs="Arial"/>
          <w:b/>
          <w:bCs/>
          <w:smallCaps/>
          <w:spacing w:val="40"/>
          <w:kern w:val="1"/>
          <w:lang w:eastAsia="hi-IN" w:bidi="hi-IN"/>
        </w:rPr>
        <w:t>Umowa Dostawy NR        /2022</w:t>
      </w:r>
    </w:p>
    <w:p w14:paraId="74E02382"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zawarta w Łodzi, w dniu ......................... pomiędzy:</w:t>
      </w:r>
    </w:p>
    <w:p w14:paraId="55BF2431" w14:textId="17FBB1E7" w:rsidR="009E45BC" w:rsidRPr="002C1931" w:rsidRDefault="009E45BC" w:rsidP="002C1931">
      <w:pPr>
        <w:widowControl w:val="0"/>
        <w:suppressAutoHyphens/>
        <w:autoSpaceDE w:val="0"/>
        <w:spacing w:line="360" w:lineRule="auto"/>
        <w:contextualSpacing/>
        <w:jc w:val="both"/>
        <w:rPr>
          <w:rFonts w:ascii="Arial" w:eastAsia="Calibri" w:hAnsi="Arial" w:cs="Arial"/>
          <w:color w:val="365F91"/>
          <w:lang w:eastAsia="en-US"/>
        </w:rPr>
      </w:pPr>
      <w:r w:rsidRPr="002C1931">
        <w:rPr>
          <w:rFonts w:ascii="Arial" w:eastAsia="Calibri" w:hAnsi="Arial" w:cs="Arial"/>
          <w:lang w:eastAsia="en-US"/>
        </w:rPr>
        <w:t>Miastem Łódź reprezentowanym przez Prezydenta Miasta Łodzi, ul. Piotrkowska 104, 90-926 Łódź, NIP 7250028902, w imieniu którego działa</w:t>
      </w:r>
      <w:r w:rsidRPr="002C1931">
        <w:rPr>
          <w:rFonts w:ascii="Arial" w:eastAsia="Calibri" w:hAnsi="Arial" w:cs="Arial"/>
          <w:color w:val="365F91"/>
          <w:lang w:eastAsia="en-US"/>
        </w:rPr>
        <w:t xml:space="preserve">, </w:t>
      </w:r>
      <w:r w:rsidRPr="002C1931">
        <w:rPr>
          <w:rFonts w:ascii="Arial" w:eastAsia="Calibri" w:hAnsi="Arial" w:cs="Arial"/>
          <w:lang w:eastAsia="en-US"/>
        </w:rPr>
        <w:t xml:space="preserve">na podstawie Zarządzenia Nr 8380/VIII/21 Prezydenta Miasta Łodzi z dnia 24 września  2021 r w sprawie udzielenia pełnomocnictwa dyrektorom szkół i placówek oświatowych prowadzonych przez Miasto Łódź do dokonywania wszelkich czynności mających na celu przygotowanie i przeprowadzenie postępowań o </w:t>
      </w:r>
      <w:r w:rsidR="006230A3" w:rsidRPr="002C1931">
        <w:rPr>
          <w:rFonts w:ascii="Arial" w:eastAsia="Calibri" w:hAnsi="Arial" w:cs="Arial"/>
          <w:lang w:eastAsia="en-US"/>
        </w:rPr>
        <w:t> </w:t>
      </w:r>
      <w:r w:rsidRPr="002C1931">
        <w:rPr>
          <w:rFonts w:ascii="Arial" w:eastAsia="Calibri" w:hAnsi="Arial" w:cs="Arial"/>
          <w:lang w:eastAsia="en-US"/>
        </w:rPr>
        <w:t>udzielenie zamówień publicznych oraz do składania jednoosobowo w imieniu Miasta Łodzi oświadczeń woli związanych z realizacją zadań remontowych i inwestycyjnych,</w:t>
      </w:r>
    </w:p>
    <w:p w14:paraId="20DC5048" w14:textId="77777777" w:rsidR="009E45BC" w:rsidRPr="002C1931" w:rsidRDefault="009E45BC" w:rsidP="002C1931">
      <w:pPr>
        <w:widowControl w:val="0"/>
        <w:suppressAutoHyphens/>
        <w:autoSpaceDE w:val="0"/>
        <w:spacing w:line="360" w:lineRule="auto"/>
        <w:contextualSpacing/>
        <w:jc w:val="both"/>
        <w:rPr>
          <w:rFonts w:ascii="Arial" w:eastAsia="Calibri" w:hAnsi="Arial" w:cs="Arial"/>
          <w:color w:val="365F91"/>
          <w:lang w:eastAsia="en-US"/>
        </w:rPr>
      </w:pPr>
    </w:p>
    <w:p w14:paraId="3F00A3E3" w14:textId="3D4501A2" w:rsidR="009E45BC" w:rsidRPr="002C1931" w:rsidRDefault="00D274C3" w:rsidP="002C1931">
      <w:pPr>
        <w:widowControl w:val="0"/>
        <w:suppressAutoHyphens/>
        <w:autoSpaceDE w:val="0"/>
        <w:spacing w:line="360" w:lineRule="auto"/>
        <w:contextualSpacing/>
        <w:jc w:val="both"/>
        <w:rPr>
          <w:rFonts w:ascii="Arial" w:eastAsia="Calibri" w:hAnsi="Arial" w:cs="Arial"/>
          <w:lang w:eastAsia="en-US"/>
        </w:rPr>
      </w:pPr>
      <w:r>
        <w:rPr>
          <w:rFonts w:ascii="Arial" w:eastAsia="Calibri" w:hAnsi="Arial" w:cs="Arial"/>
          <w:lang w:eastAsia="en-US"/>
        </w:rPr>
        <w:t>Beata Rubinkowska</w:t>
      </w:r>
      <w:r w:rsidR="009E45BC" w:rsidRPr="002C1931">
        <w:rPr>
          <w:rFonts w:ascii="Arial" w:eastAsia="Calibri" w:hAnsi="Arial" w:cs="Arial"/>
          <w:lang w:eastAsia="en-US"/>
        </w:rPr>
        <w:t>,</w:t>
      </w:r>
      <w:r>
        <w:rPr>
          <w:rFonts w:ascii="Arial" w:eastAsia="Calibri" w:hAnsi="Arial" w:cs="Arial"/>
          <w:lang w:eastAsia="en-US"/>
        </w:rPr>
        <w:t xml:space="preserve"> Dyrektor Szkoły Podstawowej nr 174 im. Jana Machulskiego, 93 -259 Łódź, </w:t>
      </w:r>
      <w:r w:rsidR="009E45BC" w:rsidRPr="002C1931">
        <w:rPr>
          <w:rFonts w:ascii="Arial" w:eastAsia="Calibri" w:hAnsi="Arial" w:cs="Arial"/>
          <w:lang w:eastAsia="en-US"/>
        </w:rPr>
        <w:t xml:space="preserve"> ul. </w:t>
      </w:r>
      <w:r w:rsidR="006230A3" w:rsidRPr="002C1931">
        <w:rPr>
          <w:rFonts w:ascii="Arial" w:eastAsia="Calibri" w:hAnsi="Arial" w:cs="Arial"/>
          <w:lang w:eastAsia="en-US"/>
        </w:rPr>
        <w:t>Gałczyńskiego 6</w:t>
      </w:r>
    </w:p>
    <w:p w14:paraId="169C0B1E" w14:textId="77777777" w:rsidR="009E45BC" w:rsidRPr="002C1931" w:rsidRDefault="009E45BC" w:rsidP="002C1931">
      <w:pPr>
        <w:widowControl w:val="0"/>
        <w:suppressAutoHyphens/>
        <w:autoSpaceDE w:val="0"/>
        <w:spacing w:line="360" w:lineRule="auto"/>
        <w:contextualSpacing/>
        <w:jc w:val="both"/>
        <w:rPr>
          <w:rFonts w:ascii="Arial" w:eastAsia="SimSun" w:hAnsi="Arial" w:cs="Arial"/>
          <w:kern w:val="1"/>
          <w:lang w:eastAsia="hi-IN" w:bidi="hi-IN"/>
        </w:rPr>
      </w:pPr>
    </w:p>
    <w:p w14:paraId="7B633498"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kern w:val="1"/>
          <w:lang w:eastAsia="hi-IN" w:bidi="hi-IN"/>
        </w:rPr>
        <w:t>zwanym dalej  „</w:t>
      </w:r>
      <w:r w:rsidRPr="002C1931">
        <w:rPr>
          <w:rFonts w:ascii="Arial" w:eastAsia="SimSun" w:hAnsi="Arial" w:cs="Arial"/>
          <w:b/>
          <w:kern w:val="1"/>
          <w:lang w:eastAsia="hi-IN" w:bidi="hi-IN"/>
        </w:rPr>
        <w:t xml:space="preserve">Zamawiającym” i „Odbiorcą”, </w:t>
      </w:r>
    </w:p>
    <w:p w14:paraId="27E59BFD"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b/>
          <w:kern w:val="1"/>
          <w:lang w:eastAsia="hi-IN" w:bidi="hi-IN"/>
        </w:rPr>
        <w:t>a</w:t>
      </w:r>
    </w:p>
    <w:p w14:paraId="2E9DFAA0"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t>
      </w:r>
    </w:p>
    <w:p w14:paraId="7DA48B10" w14:textId="77777777" w:rsidR="009E45BC" w:rsidRPr="002C1931" w:rsidRDefault="009E45BC" w:rsidP="002C1931">
      <w:pPr>
        <w:widowControl w:val="0"/>
        <w:suppressAutoHyphens/>
        <w:autoSpaceDE w:val="0"/>
        <w:spacing w:line="360" w:lineRule="auto"/>
        <w:contextualSpacing/>
        <w:rPr>
          <w:rFonts w:ascii="Arial" w:eastAsia="SimSun" w:hAnsi="Arial" w:cs="Arial"/>
          <w:b/>
          <w:kern w:val="1"/>
          <w:lang w:eastAsia="hi-IN" w:bidi="hi-IN"/>
        </w:rPr>
      </w:pPr>
      <w:r w:rsidRPr="002C1931">
        <w:rPr>
          <w:rFonts w:ascii="Arial" w:eastAsia="SimSun" w:hAnsi="Arial" w:cs="Arial"/>
          <w:kern w:val="1"/>
          <w:lang w:eastAsia="hi-IN" w:bidi="hi-IN"/>
        </w:rPr>
        <w:t>zwanym dalej  „</w:t>
      </w:r>
      <w:r w:rsidRPr="002C1931">
        <w:rPr>
          <w:rFonts w:ascii="Arial" w:eastAsia="SimSun" w:hAnsi="Arial" w:cs="Arial"/>
          <w:b/>
          <w:kern w:val="1"/>
          <w:lang w:eastAsia="hi-IN" w:bidi="hi-IN"/>
        </w:rPr>
        <w:t xml:space="preserve">Wykonawcą” i „Dostawcą” </w:t>
      </w:r>
    </w:p>
    <w:p w14:paraId="2C77D4D5" w14:textId="77777777" w:rsidR="009E45BC" w:rsidRPr="002C1931" w:rsidRDefault="009E45BC" w:rsidP="002C1931">
      <w:pPr>
        <w:widowControl w:val="0"/>
        <w:suppressAutoHyphens/>
        <w:autoSpaceDE w:val="0"/>
        <w:spacing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wspólnie zwanymi dalej „Stronami”.</w:t>
      </w:r>
    </w:p>
    <w:p w14:paraId="0C2CB823" w14:textId="77777777" w:rsidR="009E45BC" w:rsidRPr="002C1931" w:rsidRDefault="009E45BC" w:rsidP="002C1931">
      <w:pPr>
        <w:spacing w:line="360" w:lineRule="auto"/>
        <w:contextualSpacing/>
        <w:jc w:val="both"/>
        <w:rPr>
          <w:rFonts w:ascii="Arial" w:eastAsia="Calibri" w:hAnsi="Arial" w:cs="Arial"/>
          <w:lang w:eastAsia="en-US"/>
        </w:rPr>
      </w:pPr>
      <w:r w:rsidRPr="002C1931">
        <w:rPr>
          <w:rFonts w:ascii="Arial" w:eastAsia="Calibri" w:hAnsi="Arial" w:cs="Arial"/>
          <w:lang w:eastAsia="en-US"/>
        </w:rPr>
        <w:t>Umowa zawarta w ramach</w:t>
      </w:r>
      <w:r w:rsidRPr="002C1931">
        <w:rPr>
          <w:rFonts w:ascii="Arial" w:eastAsia="SimSun" w:hAnsi="Arial" w:cs="Arial"/>
          <w:kern w:val="1"/>
          <w:lang w:eastAsia="hi-IN" w:bidi="hi-IN"/>
        </w:rPr>
        <w:t xml:space="preserve"> zamówienia publicznego na</w:t>
      </w:r>
      <w:r w:rsidRPr="002C1931">
        <w:rPr>
          <w:rFonts w:ascii="Arial" w:eastAsia="SimSun" w:hAnsi="Arial" w:cs="Arial"/>
          <w:kern w:val="1"/>
          <w:lang w:eastAsia="en-US" w:bidi="hi-IN"/>
        </w:rPr>
        <w:t xml:space="preserve"> zakup, </w:t>
      </w:r>
      <w:r w:rsidRPr="002C1931">
        <w:rPr>
          <w:rFonts w:ascii="Arial" w:eastAsia="Calibri" w:hAnsi="Arial" w:cs="Arial"/>
          <w:lang w:eastAsia="en-US"/>
        </w:rPr>
        <w:t>dostawę</w:t>
      </w:r>
      <w:r w:rsidRPr="002C1931">
        <w:rPr>
          <w:rFonts w:ascii="Arial" w:hAnsi="Arial" w:cs="Arial"/>
          <w:lang w:eastAsia="en-US"/>
        </w:rPr>
        <w:t xml:space="preserve"> i instalację wyposażenia, pomocy dydaktycznych i materiałów w ramach programu „Laboratoria Przyszłości”,</w:t>
      </w:r>
      <w:r w:rsidRPr="002C1931">
        <w:rPr>
          <w:rFonts w:ascii="Arial" w:eastAsia="Calibri" w:hAnsi="Arial" w:cs="Arial"/>
          <w:lang w:eastAsia="en-US"/>
        </w:rPr>
        <w:t xml:space="preserve"> zgodnie z Regulaminem udzielania</w:t>
      </w:r>
      <w:bookmarkStart w:id="1" w:name="_Hlk88153329"/>
      <w:r w:rsidRPr="002C1931">
        <w:rPr>
          <w:rFonts w:ascii="Arial" w:eastAsia="Calibri" w:hAnsi="Arial" w:cs="Arial"/>
          <w:lang w:eastAsia="en-US"/>
        </w:rPr>
        <w:t xml:space="preserve"> zamówień publicznych, których wartość szacunkowa nie przekracza  kwoty 130 000 PLN netto ……….(nazwa szkoły), ze względu na wartość niższą niż wynikająca z art. 2 ust. 1 pkt 1 ustawy z dnia 11 września 2019 r. Prawo zamówień publicznych (Dz. U. z 2021 r. poz. 1129 ze zm.). przepisy prawa zamówień publicznych nie mają zastosowania,  o następującej treści: </w:t>
      </w:r>
    </w:p>
    <w:bookmarkEnd w:id="1"/>
    <w:p w14:paraId="2AA0D881" w14:textId="77777777" w:rsidR="009E45BC" w:rsidRPr="002C1931" w:rsidRDefault="009E45BC" w:rsidP="002C1931">
      <w:pPr>
        <w:tabs>
          <w:tab w:val="left" w:pos="7776"/>
        </w:tabs>
        <w:spacing w:line="360" w:lineRule="auto"/>
        <w:contextualSpacing/>
        <w:rPr>
          <w:rFonts w:ascii="Arial" w:eastAsia="Calibri" w:hAnsi="Arial" w:cs="Arial"/>
          <w:lang w:eastAsia="en-US"/>
        </w:rPr>
      </w:pPr>
      <w:r w:rsidRPr="002C1931">
        <w:rPr>
          <w:rFonts w:ascii="Arial" w:eastAsia="Calibri" w:hAnsi="Arial" w:cs="Arial"/>
          <w:lang w:eastAsia="en-US"/>
        </w:rPr>
        <w:tab/>
      </w:r>
    </w:p>
    <w:p w14:paraId="779E92C5" w14:textId="77777777" w:rsidR="009E45BC" w:rsidRPr="002C1931" w:rsidRDefault="009E45BC" w:rsidP="002C1931">
      <w:pPr>
        <w:widowControl w:val="0"/>
        <w:suppressAutoHyphens/>
        <w:spacing w:line="360" w:lineRule="auto"/>
        <w:contextualSpacing/>
        <w:jc w:val="center"/>
        <w:rPr>
          <w:rFonts w:ascii="Arial" w:eastAsia="SimSun" w:hAnsi="Arial" w:cs="Arial"/>
          <w:b/>
          <w:bCs/>
          <w:kern w:val="1"/>
          <w:lang w:eastAsia="hi-IN" w:bidi="hi-IN"/>
        </w:rPr>
      </w:pPr>
      <w:r w:rsidRPr="002C1931">
        <w:rPr>
          <w:rFonts w:ascii="Arial" w:eastAsia="SimSun" w:hAnsi="Arial" w:cs="Arial"/>
          <w:b/>
          <w:kern w:val="1"/>
          <w:lang w:eastAsia="hi-IN" w:bidi="hi-IN"/>
        </w:rPr>
        <w:t>§ 1.</w:t>
      </w:r>
    </w:p>
    <w:p w14:paraId="19717B77"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bCs/>
          <w:kern w:val="1"/>
          <w:lang w:eastAsia="hi-IN" w:bidi="hi-IN"/>
        </w:rPr>
        <w:t>Przedmiot umowy</w:t>
      </w:r>
    </w:p>
    <w:p w14:paraId="319A4D49" w14:textId="263DC725" w:rsidR="009E45BC" w:rsidRPr="002C1931" w:rsidRDefault="009E45BC" w:rsidP="002C1931">
      <w:pPr>
        <w:widowControl w:val="0"/>
        <w:numPr>
          <w:ilvl w:val="0"/>
          <w:numId w:val="27"/>
        </w:numPr>
        <w:suppressAutoHyphens/>
        <w:spacing w:after="200" w:line="360" w:lineRule="auto"/>
        <w:contextualSpacing/>
        <w:jc w:val="both"/>
        <w:rPr>
          <w:rFonts w:ascii="Arial" w:eastAsia="SimSun" w:hAnsi="Arial" w:cs="Arial"/>
          <w:strike/>
          <w:kern w:val="1"/>
          <w:lang w:eastAsia="hi-IN" w:bidi="hi-IN"/>
        </w:rPr>
      </w:pPr>
      <w:r w:rsidRPr="002C1931">
        <w:rPr>
          <w:rFonts w:ascii="Arial" w:eastAsia="Calibri" w:hAnsi="Arial" w:cs="Arial"/>
          <w:sz w:val="22"/>
          <w:szCs w:val="22"/>
          <w:lang w:eastAsia="en-US"/>
        </w:rPr>
        <w:t>Dostawca zobowiązuje się do przeniesienia na rzecz Odbiorcy własności sprzętu</w:t>
      </w:r>
      <w:r w:rsidR="002417C0">
        <w:rPr>
          <w:rFonts w:ascii="Arial" w:hAnsi="Arial" w:cs="Arial"/>
          <w:bCs/>
          <w:lang w:eastAsia="en-US"/>
        </w:rPr>
        <w:t xml:space="preserve"> w </w:t>
      </w:r>
      <w:r w:rsidRPr="002C1931">
        <w:rPr>
          <w:rFonts w:ascii="Arial" w:hAnsi="Arial" w:cs="Arial"/>
          <w:bCs/>
          <w:lang w:eastAsia="en-US"/>
        </w:rPr>
        <w:t xml:space="preserve">ramach programu „Laboratoria Przyszłości” oraz jego </w:t>
      </w:r>
      <w:r w:rsidRPr="002C1931">
        <w:rPr>
          <w:rFonts w:ascii="Arial" w:eastAsia="Calibri" w:hAnsi="Arial" w:cs="Arial"/>
          <w:bCs/>
          <w:lang w:eastAsia="en-US"/>
        </w:rPr>
        <w:t>dostawy</w:t>
      </w:r>
      <w:r w:rsidRPr="002C1931">
        <w:rPr>
          <w:rFonts w:ascii="Arial" w:hAnsi="Arial" w:cs="Arial"/>
          <w:bCs/>
          <w:lang w:eastAsia="en-US"/>
        </w:rPr>
        <w:t xml:space="preserve"> i instalacji,</w:t>
      </w:r>
      <w:r w:rsidRPr="002C1931">
        <w:rPr>
          <w:rFonts w:ascii="Arial" w:eastAsia="Calibri" w:hAnsi="Arial" w:cs="Arial"/>
          <w:b/>
          <w:bCs/>
          <w:lang w:eastAsia="en-US"/>
        </w:rPr>
        <w:t xml:space="preserve"> </w:t>
      </w:r>
      <w:r w:rsidRPr="002C1931">
        <w:rPr>
          <w:rFonts w:ascii="Arial" w:eastAsia="Calibri" w:hAnsi="Arial" w:cs="Arial"/>
          <w:b/>
          <w:bCs/>
          <w:lang w:eastAsia="en-US"/>
        </w:rPr>
        <w:lastRenderedPageBreak/>
        <w:t xml:space="preserve">zgodnie z ofertą z dnia ……..…, złożoną dla części ……..… zamówienia publicznego w terminie określonym w </w:t>
      </w:r>
      <w:r w:rsidRPr="002C1931">
        <w:rPr>
          <w:rFonts w:ascii="Arial" w:eastAsia="SimSun" w:hAnsi="Arial" w:cs="Arial"/>
          <w:b/>
          <w:kern w:val="1"/>
          <w:lang w:eastAsia="hi-IN" w:bidi="hi-IN"/>
        </w:rPr>
        <w:t xml:space="preserve">§ 3 ust. 1, za wynagrodzeniem określonym w § 2 ust. 1 niniejszej umowy. </w:t>
      </w:r>
    </w:p>
    <w:p w14:paraId="0793C72F" w14:textId="77777777" w:rsidR="009E45BC" w:rsidRPr="002C1931" w:rsidRDefault="009E45BC" w:rsidP="002C1931">
      <w:pPr>
        <w:widowControl w:val="0"/>
        <w:numPr>
          <w:ilvl w:val="0"/>
          <w:numId w:val="27"/>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Strony uzgadniają, że w zakres przedmiotu niniejszej umowy wchodzi ponadto: </w:t>
      </w:r>
    </w:p>
    <w:p w14:paraId="4B4D0B7F" w14:textId="77777777" w:rsidR="009E45BC" w:rsidRPr="002C1931" w:rsidRDefault="009E45BC" w:rsidP="002C1931">
      <w:pPr>
        <w:widowControl w:val="0"/>
        <w:suppressAutoHyphens/>
        <w:spacing w:line="360" w:lineRule="auto"/>
        <w:ind w:left="720"/>
        <w:contextualSpacing/>
        <w:jc w:val="both"/>
        <w:rPr>
          <w:rFonts w:ascii="Arial" w:eastAsia="Calibri" w:hAnsi="Arial" w:cs="Arial"/>
          <w:lang w:eastAsia="en-US"/>
        </w:rPr>
      </w:pPr>
      <w:r w:rsidRPr="002C1931">
        <w:rPr>
          <w:rFonts w:ascii="Arial" w:eastAsia="Calibri" w:hAnsi="Arial" w:cs="Arial"/>
          <w:lang w:eastAsia="en-US"/>
        </w:rPr>
        <w:t xml:space="preserve">a) dostarczenie sprzętu do siedziby Odbiorcy, </w:t>
      </w:r>
    </w:p>
    <w:p w14:paraId="65BEF488" w14:textId="77777777" w:rsidR="009E45BC" w:rsidRPr="002C1931" w:rsidRDefault="009E45BC" w:rsidP="002C1931">
      <w:pPr>
        <w:widowControl w:val="0"/>
        <w:suppressAutoHyphens/>
        <w:spacing w:line="360" w:lineRule="auto"/>
        <w:ind w:left="720"/>
        <w:contextualSpacing/>
        <w:jc w:val="both"/>
        <w:rPr>
          <w:rFonts w:ascii="Arial" w:eastAsia="Calibri" w:hAnsi="Arial" w:cs="Arial"/>
          <w:lang w:eastAsia="en-US"/>
        </w:rPr>
      </w:pPr>
      <w:r w:rsidRPr="002C1931">
        <w:rPr>
          <w:rFonts w:ascii="Arial" w:eastAsia="Calibri" w:hAnsi="Arial" w:cs="Arial"/>
          <w:lang w:eastAsia="en-US"/>
        </w:rPr>
        <w:t>b) dokonanie jego instalacji u Odbiorcy i przekazanie go do eksploatacji.</w:t>
      </w:r>
    </w:p>
    <w:p w14:paraId="69B7E6BC" w14:textId="77777777"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bCs/>
          <w:kern w:val="1"/>
          <w:lang w:eastAsia="hi-IN" w:bidi="hi-IN"/>
        </w:rPr>
        <w:t xml:space="preserve">Strony </w:t>
      </w:r>
      <w:r w:rsidRPr="002C1931">
        <w:rPr>
          <w:rFonts w:ascii="Arial" w:eastAsia="SimSun" w:hAnsi="Arial" w:cs="Arial"/>
          <w:kern w:val="1"/>
          <w:lang w:eastAsia="hi-IN" w:bidi="hi-IN"/>
        </w:rPr>
        <w:t xml:space="preserve">zgodnie postanawiają, że zapytanie ofertowe wraz z załącznikami, oferta </w:t>
      </w:r>
      <w:r w:rsidRPr="002C1931">
        <w:rPr>
          <w:rFonts w:ascii="Arial" w:eastAsia="SimSun" w:hAnsi="Arial" w:cs="Arial"/>
          <w:bCs/>
          <w:kern w:val="1"/>
          <w:lang w:eastAsia="hi-IN" w:bidi="hi-IN"/>
        </w:rPr>
        <w:t xml:space="preserve">Dostawcy </w:t>
      </w:r>
      <w:r w:rsidRPr="002C1931">
        <w:rPr>
          <w:rFonts w:ascii="Arial" w:eastAsia="SimSun" w:hAnsi="Arial" w:cs="Arial"/>
          <w:kern w:val="1"/>
          <w:lang w:eastAsia="hi-IN" w:bidi="hi-IN"/>
        </w:rPr>
        <w:t xml:space="preserve">oraz umowa stanowią dokumenty wzajemnie się uzupełniające i wyjaśniające, co oznacza, że w przypadku stwierdzenia jakiejkolwiek rozbieżności lub wieloznaczności w ich postanowieniach </w:t>
      </w:r>
      <w:r w:rsidRPr="002C1931">
        <w:rPr>
          <w:rFonts w:ascii="Arial" w:eastAsia="SimSun" w:hAnsi="Arial" w:cs="Arial"/>
          <w:bCs/>
          <w:kern w:val="1"/>
          <w:lang w:eastAsia="hi-IN" w:bidi="hi-IN"/>
        </w:rPr>
        <w:t xml:space="preserve">Dostawca </w:t>
      </w:r>
      <w:r w:rsidRPr="002C1931">
        <w:rPr>
          <w:rFonts w:ascii="Arial" w:eastAsia="SimSun" w:hAnsi="Arial" w:cs="Arial"/>
          <w:kern w:val="1"/>
          <w:lang w:eastAsia="hi-IN" w:bidi="hi-IN"/>
        </w:rPr>
        <w:t>nie będzie uprawniony do ograniczenia przedmiotu Umowy, ani zakresu należytej odpowiedzialności.</w:t>
      </w:r>
    </w:p>
    <w:p w14:paraId="4F1BB8A0" w14:textId="113512FB"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Dostawca oświadcza, że posiada kompetencje oraz doświadczenie niezbędne do należytego wykonania przedmiotu Umow</w:t>
      </w:r>
      <w:r w:rsidR="002417C0">
        <w:rPr>
          <w:rFonts w:ascii="Arial" w:eastAsia="SimSun" w:hAnsi="Arial" w:cs="Arial"/>
          <w:kern w:val="1"/>
          <w:lang w:eastAsia="hi-IN" w:bidi="hi-IN"/>
        </w:rPr>
        <w:t>y oraz nie podlega wyłączeniu z </w:t>
      </w:r>
      <w:r w:rsidRPr="002C1931">
        <w:rPr>
          <w:rFonts w:ascii="Arial" w:eastAsia="SimSun" w:hAnsi="Arial" w:cs="Arial"/>
          <w:kern w:val="1"/>
          <w:lang w:eastAsia="hi-IN" w:bidi="hi-IN"/>
        </w:rPr>
        <w:t>ubiegania się o zamówienie realizowane ze środków publicznych.</w:t>
      </w:r>
    </w:p>
    <w:p w14:paraId="7586B567" w14:textId="77777777"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Dostawca gwarantuje, że:</w:t>
      </w:r>
    </w:p>
    <w:p w14:paraId="4BEA241B"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Sprzęt jest wyłączną jego własnością i nie istnieją żadne zobowiązania, w wyniku których Dostawca nie byłby uprawniony do sprzedaży towarów lub byłby zobowiązany do zbycia towarów na rzecz jakichkolwiek innych podmiotów niż Odbiorca,</w:t>
      </w:r>
    </w:p>
    <w:p w14:paraId="70780B07"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sprzęt dostarczony w ramach umowy jest fabrycznie nowy,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 </w:t>
      </w:r>
    </w:p>
    <w:p w14:paraId="484C08F9"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do uruchomienia i poprawnego działania sprzętu nie jest wymagany zakup dodatkowych elementów i akcesoriów, </w:t>
      </w:r>
      <w:r w:rsidRPr="002C1931">
        <w:rPr>
          <w:rFonts w:ascii="Arial" w:eastAsia="Calibri" w:hAnsi="Arial" w:cs="Arial"/>
          <w:lang w:eastAsia="en-US"/>
        </w:rPr>
        <w:t xml:space="preserve">uruchomienie towaru nie będzie wymagało żadnych dodatkowych zakupów i inwestycji, </w:t>
      </w:r>
    </w:p>
    <w:p w14:paraId="280114FF"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sprzęt oznaczony jest znakiem CE lub równoważnym oraz posiada odpowiednie certyfikaty dopuszczające go do eksploatacji i zostanie zainstalowany bez żadnego uszczerbku, </w:t>
      </w:r>
    </w:p>
    <w:p w14:paraId="4C8F3AA0"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sprzęt jest objęty gwarancją producenta lub Dostawcy,</w:t>
      </w:r>
    </w:p>
    <w:p w14:paraId="2DC8EA9C" w14:textId="77777777" w:rsidR="009E45BC" w:rsidRPr="002C1931" w:rsidRDefault="009E45BC" w:rsidP="002C1931">
      <w:pPr>
        <w:numPr>
          <w:ilvl w:val="1"/>
          <w:numId w:val="28"/>
        </w:numPr>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do każdego sprzętu jest dołączona karta gwarancyjna, instrukcja dla użytkownika, dokumentacja produktowa i inne informacje związane </w:t>
      </w:r>
      <w:r w:rsidRPr="002C1931">
        <w:rPr>
          <w:rFonts w:ascii="Arial" w:eastAsia="Calibri" w:hAnsi="Arial" w:cs="Arial"/>
          <w:lang w:eastAsia="en-US"/>
        </w:rPr>
        <w:br/>
      </w:r>
      <w:r w:rsidRPr="002C1931">
        <w:rPr>
          <w:rFonts w:ascii="Arial" w:eastAsia="Calibri" w:hAnsi="Arial" w:cs="Arial"/>
          <w:lang w:eastAsia="en-US"/>
        </w:rPr>
        <w:lastRenderedPageBreak/>
        <w:t>z wykorzystywaniem towarów na terytorium przeznaczenia, w języku narodowym danego terytorium.</w:t>
      </w:r>
    </w:p>
    <w:p w14:paraId="0FDD3E63" w14:textId="3FEC3F69" w:rsidR="009E45BC" w:rsidRPr="002C1931" w:rsidRDefault="009E45BC" w:rsidP="002C1931">
      <w:pPr>
        <w:widowControl w:val="0"/>
        <w:numPr>
          <w:ilvl w:val="0"/>
          <w:numId w:val="27"/>
        </w:numPr>
        <w:tabs>
          <w:tab w:val="left" w:pos="3969"/>
        </w:tabs>
        <w:suppressAutoHyphens/>
        <w:spacing w:after="200" w:line="360" w:lineRule="auto"/>
        <w:contextualSpacing/>
        <w:jc w:val="both"/>
        <w:rPr>
          <w:rFonts w:ascii="Arial" w:hAnsi="Arial" w:cs="Arial"/>
          <w:strike/>
          <w:kern w:val="1"/>
          <w:lang w:eastAsia="hi-IN" w:bidi="hi-IN"/>
        </w:rPr>
      </w:pPr>
      <w:r w:rsidRPr="002C1931">
        <w:rPr>
          <w:rFonts w:ascii="Arial" w:eastAsia="SimSun" w:hAnsi="Arial" w:cs="Arial"/>
          <w:kern w:val="1"/>
          <w:lang w:eastAsia="hi-IN" w:bidi="hi-IN"/>
        </w:rPr>
        <w:t>Wykonawca zobowiązuje się do wykonania umowy zgodnie z wymaganiami dotyczącymi przedmiotu zamówienia okre</w:t>
      </w:r>
      <w:r w:rsidR="002417C0">
        <w:rPr>
          <w:rFonts w:ascii="Arial" w:eastAsia="SimSun" w:hAnsi="Arial" w:cs="Arial"/>
          <w:kern w:val="1"/>
          <w:lang w:eastAsia="hi-IN" w:bidi="hi-IN"/>
        </w:rPr>
        <w:t>ślonymi w zapytaniu ofertowym i </w:t>
      </w:r>
      <w:r w:rsidRPr="002C1931">
        <w:rPr>
          <w:rFonts w:ascii="Arial" w:eastAsia="SimSun" w:hAnsi="Arial" w:cs="Arial"/>
          <w:kern w:val="1"/>
          <w:lang w:eastAsia="hi-IN" w:bidi="hi-IN"/>
        </w:rPr>
        <w:t>ofertą.</w:t>
      </w:r>
    </w:p>
    <w:p w14:paraId="35AF1C08"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19D31E00"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kern w:val="1"/>
          <w:lang w:eastAsia="hi-IN" w:bidi="hi-IN"/>
        </w:rPr>
        <w:t xml:space="preserve"> </w:t>
      </w:r>
      <w:r w:rsidRPr="002C1931">
        <w:rPr>
          <w:rFonts w:ascii="Arial" w:eastAsia="SimSun" w:hAnsi="Arial" w:cs="Arial"/>
          <w:b/>
          <w:kern w:val="1"/>
          <w:lang w:eastAsia="hi-IN" w:bidi="hi-IN"/>
        </w:rPr>
        <w:t>2.</w:t>
      </w:r>
    </w:p>
    <w:p w14:paraId="5332973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Wynagrodzenie</w:t>
      </w:r>
    </w:p>
    <w:p w14:paraId="56E072DF" w14:textId="77777777" w:rsidR="009E45BC" w:rsidRPr="002C1931" w:rsidRDefault="009E45BC" w:rsidP="002C1931">
      <w:pPr>
        <w:widowControl w:val="0"/>
        <w:numPr>
          <w:ilvl w:val="0"/>
          <w:numId w:val="29"/>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uzgadniają, że za zrealizowanie części ……… zamówienia Wykonawca otrzyma wynagrodzenie w kwocie ..………..(słownie: ………) złotych netto, powiększone </w:t>
      </w:r>
      <w:r w:rsidRPr="002C1931">
        <w:rPr>
          <w:rFonts w:ascii="Arial" w:eastAsia="Calibri" w:hAnsi="Arial" w:cs="Arial"/>
          <w:lang w:eastAsia="en-US"/>
        </w:rPr>
        <w:br/>
        <w:t xml:space="preserve">o wartość podatku od towarów i usług według stawki .......%, co daje kwotę ……..   (słownie: …….) złotych brutto zwane dalej „wynagrodzeniem”. </w:t>
      </w:r>
    </w:p>
    <w:p w14:paraId="7BA3B6F1" w14:textId="0676B3E6" w:rsidR="009E45BC" w:rsidRPr="002C1931" w:rsidRDefault="009E45BC" w:rsidP="002C1931">
      <w:pPr>
        <w:widowControl w:val="0"/>
        <w:numPr>
          <w:ilvl w:val="0"/>
          <w:numId w:val="29"/>
        </w:numPr>
        <w:suppressAutoHyphens/>
        <w:spacing w:after="200" w:line="360" w:lineRule="auto"/>
        <w:contextualSpacing/>
        <w:jc w:val="both"/>
        <w:rPr>
          <w:rFonts w:ascii="Arial" w:eastAsia="Calibri" w:hAnsi="Arial" w:cs="Arial"/>
          <w:lang w:eastAsia="en-US"/>
        </w:rPr>
      </w:pPr>
      <w:r w:rsidRPr="002C1931">
        <w:rPr>
          <w:rFonts w:ascii="Arial" w:eastAsia="SimSun" w:hAnsi="Arial" w:cs="Arial"/>
          <w:kern w:val="1"/>
          <w:lang w:eastAsia="hi-IN" w:bidi="hi-IN"/>
        </w:rPr>
        <w:t>Strony ustalają, że wynagrodzenie, o którym mowa w ust. 1 uwzględnia wszystkie koszty związane z realizacją przedmiotu umowy, w tym koszty obejmują: koszty transportu,</w:t>
      </w:r>
      <w:r w:rsidRPr="002C1931">
        <w:rPr>
          <w:rFonts w:ascii="Arial" w:hAnsi="Arial" w:cs="Arial"/>
          <w:kern w:val="1"/>
          <w:lang w:eastAsia="hi-IN" w:bidi="hi-IN"/>
        </w:rPr>
        <w:t xml:space="preserve"> </w:t>
      </w:r>
      <w:r w:rsidRPr="002C1931">
        <w:rPr>
          <w:rFonts w:ascii="Arial" w:eastAsia="SimSun" w:hAnsi="Arial" w:cs="Arial"/>
          <w:kern w:val="1"/>
          <w:lang w:eastAsia="hi-IN" w:bidi="hi-IN"/>
        </w:rPr>
        <w:t>koszty rozładunku towaru, koszty opakowania,</w:t>
      </w:r>
      <w:r w:rsidRPr="002C1931">
        <w:rPr>
          <w:rFonts w:ascii="Arial" w:hAnsi="Arial" w:cs="Arial"/>
          <w:kern w:val="1"/>
          <w:lang w:eastAsia="hi-IN" w:bidi="hi-IN"/>
        </w:rPr>
        <w:t xml:space="preserve"> koszty gwarancji, części zamiennych w okresie gwarancji opłaty skarbowe, koszty należności celnych, koszty ubezpiecze</w:t>
      </w:r>
      <w:r w:rsidR="002417C0">
        <w:rPr>
          <w:rFonts w:ascii="Arial" w:hAnsi="Arial" w:cs="Arial"/>
          <w:kern w:val="1"/>
          <w:lang w:eastAsia="hi-IN" w:bidi="hi-IN"/>
        </w:rPr>
        <w:t>nia towaru, koszty instalacji i </w:t>
      </w:r>
      <w:r w:rsidRPr="002C1931">
        <w:rPr>
          <w:rFonts w:ascii="Arial" w:hAnsi="Arial" w:cs="Arial"/>
          <w:kern w:val="1"/>
          <w:lang w:eastAsia="hi-IN" w:bidi="hi-IN"/>
        </w:rPr>
        <w:t>uruchomienia, podatek VAT</w:t>
      </w:r>
      <w:r w:rsidRPr="002C1931">
        <w:rPr>
          <w:rFonts w:ascii="Arial" w:eastAsia="SimSun" w:hAnsi="Arial" w:cs="Arial"/>
          <w:kern w:val="1"/>
          <w:lang w:eastAsia="hi-IN" w:bidi="hi-IN"/>
        </w:rPr>
        <w:t xml:space="preserve"> oraz wszelkie inne koszty jakie może ponieść Dostawca w związku z realizacją niniejszej Umowy.</w:t>
      </w:r>
    </w:p>
    <w:p w14:paraId="52AE24E6"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7DCA7460"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3.</w:t>
      </w:r>
    </w:p>
    <w:p w14:paraId="5ADF8B7F"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Termin wykonania umowy</w:t>
      </w:r>
    </w:p>
    <w:p w14:paraId="4CF77475" w14:textId="0C4DD6F9" w:rsidR="009E45BC" w:rsidRPr="002C1931" w:rsidRDefault="009E45BC" w:rsidP="002C1931">
      <w:pPr>
        <w:widowControl w:val="0"/>
        <w:numPr>
          <w:ilvl w:val="0"/>
          <w:numId w:val="30"/>
        </w:numPr>
        <w:suppressAutoHyphens/>
        <w:spacing w:after="200" w:line="360" w:lineRule="auto"/>
        <w:contextualSpacing/>
        <w:jc w:val="both"/>
        <w:rPr>
          <w:rFonts w:ascii="Arial" w:eastAsia="SimSun" w:hAnsi="Arial" w:cs="Arial"/>
          <w:kern w:val="1"/>
          <w:lang w:eastAsia="hi-IN" w:bidi="pl-PL"/>
        </w:rPr>
      </w:pPr>
      <w:r w:rsidRPr="002C1931">
        <w:rPr>
          <w:rFonts w:ascii="Arial" w:eastAsia="SimSun" w:hAnsi="Arial" w:cs="Arial"/>
          <w:kern w:val="1"/>
          <w:lang w:eastAsia="hi-IN" w:bidi="pl-PL"/>
        </w:rPr>
        <w:t xml:space="preserve">Przedmiot umowy wraz z wymaganymi prawem stosownymi dokumentami </w:t>
      </w:r>
      <w:r w:rsidRPr="002C1931">
        <w:rPr>
          <w:rFonts w:ascii="Arial" w:eastAsia="SimSun" w:hAnsi="Arial" w:cs="Arial"/>
          <w:kern w:val="1"/>
          <w:lang w:eastAsia="hi-IN" w:bidi="pl-PL"/>
        </w:rPr>
        <w:br/>
        <w:t xml:space="preserve">tj. certyfikatami zgodności z normami, atestami, gwarancjami musi być dostarczony </w:t>
      </w:r>
      <w:r w:rsidRPr="002C1931">
        <w:rPr>
          <w:rFonts w:ascii="Arial" w:eastAsia="SimSun" w:hAnsi="Arial" w:cs="Arial"/>
          <w:kern w:val="1"/>
          <w:lang w:eastAsia="hi-IN" w:bidi="pl-PL"/>
        </w:rPr>
        <w:br/>
        <w:t xml:space="preserve">do siedziby Szkoły przez Dostawcę na własny koszt i ryzyko </w:t>
      </w:r>
      <w:r w:rsidR="002C1931" w:rsidRPr="002C1931">
        <w:rPr>
          <w:rFonts w:ascii="Arial" w:eastAsia="SimSun" w:hAnsi="Arial" w:cs="Arial"/>
          <w:b/>
          <w:bCs/>
          <w:kern w:val="1"/>
          <w:lang w:eastAsia="hi-IN" w:bidi="pl-PL"/>
        </w:rPr>
        <w:t xml:space="preserve">w terminie </w:t>
      </w:r>
      <w:r w:rsidR="002C1931" w:rsidRPr="002C1931">
        <w:rPr>
          <w:rFonts w:ascii="Arial" w:eastAsia="SimSun" w:hAnsi="Arial" w:cs="Arial"/>
          <w:b/>
          <w:bCs/>
          <w:kern w:val="1"/>
          <w:lang w:eastAsia="hi-IN" w:bidi="pl-PL"/>
        </w:rPr>
        <w:br/>
        <w:t>do 30.08.2022</w:t>
      </w:r>
      <w:r w:rsidRPr="002C1931">
        <w:rPr>
          <w:rFonts w:ascii="Arial" w:eastAsia="SimSun" w:hAnsi="Arial" w:cs="Arial"/>
          <w:b/>
          <w:bCs/>
          <w:kern w:val="1"/>
          <w:lang w:eastAsia="hi-IN" w:bidi="pl-PL"/>
        </w:rPr>
        <w:t xml:space="preserve"> r.</w:t>
      </w:r>
      <w:r w:rsidRPr="002C1931">
        <w:rPr>
          <w:rFonts w:ascii="Arial" w:eastAsia="SimSun" w:hAnsi="Arial" w:cs="Arial"/>
          <w:bCs/>
          <w:kern w:val="1"/>
          <w:lang w:eastAsia="hi-IN" w:bidi="pl-PL"/>
        </w:rPr>
        <w:t xml:space="preserve"> Fakt dostawy zgodnej z ofertą zostanie potwierdzony protokołem.</w:t>
      </w:r>
    </w:p>
    <w:p w14:paraId="4C3B86DE" w14:textId="34A989F8" w:rsidR="009E45BC" w:rsidRPr="002C1931" w:rsidRDefault="009E45BC" w:rsidP="002C1931">
      <w:pPr>
        <w:widowControl w:val="0"/>
        <w:numPr>
          <w:ilvl w:val="0"/>
          <w:numId w:val="30"/>
        </w:numPr>
        <w:suppressAutoHyphens/>
        <w:spacing w:after="200" w:line="360" w:lineRule="auto"/>
        <w:contextualSpacing/>
        <w:jc w:val="both"/>
        <w:rPr>
          <w:rFonts w:ascii="Arial" w:eastAsia="SimSun" w:hAnsi="Arial" w:cs="Arial"/>
          <w:kern w:val="1"/>
          <w:lang w:eastAsia="hi-IN" w:bidi="pl-PL"/>
        </w:rPr>
      </w:pPr>
      <w:r w:rsidRPr="002C1931">
        <w:rPr>
          <w:rFonts w:ascii="Arial" w:eastAsia="SimSun" w:hAnsi="Arial" w:cs="Arial"/>
          <w:kern w:val="1"/>
          <w:lang w:eastAsia="hi-IN" w:bidi="hi-IN"/>
        </w:rPr>
        <w:t xml:space="preserve">Protokół zostanie sporządzony w dwóch </w:t>
      </w:r>
      <w:r w:rsidR="002417C0">
        <w:rPr>
          <w:rFonts w:ascii="Arial" w:eastAsia="SimSun" w:hAnsi="Arial" w:cs="Arial"/>
          <w:kern w:val="1"/>
          <w:lang w:eastAsia="hi-IN" w:bidi="hi-IN"/>
        </w:rPr>
        <w:t>jednobrzmiących egzemplarzach i </w:t>
      </w:r>
      <w:r w:rsidRPr="002C1931">
        <w:rPr>
          <w:rFonts w:ascii="Arial" w:eastAsia="SimSun" w:hAnsi="Arial" w:cs="Arial"/>
          <w:kern w:val="1"/>
          <w:lang w:eastAsia="hi-IN" w:bidi="hi-IN"/>
        </w:rPr>
        <w:t>zostanie podpisany przez osoby uprawnione do występowania w imieniu Dostawcy i Odbiorcy.</w:t>
      </w:r>
    </w:p>
    <w:p w14:paraId="22B1CEB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1A54E534"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45E9CCB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lastRenderedPageBreak/>
        <w:t xml:space="preserve">§ </w:t>
      </w:r>
      <w:r w:rsidRPr="002C1931">
        <w:rPr>
          <w:rFonts w:ascii="Arial" w:eastAsia="SimSun" w:hAnsi="Arial" w:cs="Arial"/>
          <w:kern w:val="1"/>
          <w:lang w:eastAsia="hi-IN" w:bidi="hi-IN"/>
        </w:rPr>
        <w:t xml:space="preserve"> </w:t>
      </w:r>
      <w:r w:rsidRPr="002C1931">
        <w:rPr>
          <w:rFonts w:ascii="Arial" w:eastAsia="SimSun" w:hAnsi="Arial" w:cs="Arial"/>
          <w:b/>
          <w:kern w:val="1"/>
          <w:lang w:eastAsia="hi-IN" w:bidi="hi-IN"/>
        </w:rPr>
        <w:t>4</w:t>
      </w:r>
      <w:r w:rsidRPr="002C1931">
        <w:rPr>
          <w:rFonts w:ascii="Arial" w:eastAsia="SimSun" w:hAnsi="Arial" w:cs="Arial"/>
          <w:kern w:val="1"/>
          <w:lang w:eastAsia="hi-IN" w:bidi="hi-IN"/>
        </w:rPr>
        <w:t>.</w:t>
      </w:r>
    </w:p>
    <w:p w14:paraId="35604820"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Dostawa towaru</w:t>
      </w:r>
    </w:p>
    <w:p w14:paraId="49BBC8D1"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Sprzęt powinien być opakowany w sposób zabezpieczający go przed uszkodzeniem, </w:t>
      </w:r>
      <w:r w:rsidRPr="002C1931">
        <w:rPr>
          <w:rFonts w:ascii="Arial" w:eastAsia="SimSun" w:hAnsi="Arial" w:cs="Arial"/>
          <w:kern w:val="1"/>
          <w:lang w:eastAsia="hi-IN" w:bidi="hi-IN"/>
        </w:rPr>
        <w:br/>
        <w:t>na opakowaniu ma znajdować się informacja o rodzaju i ilości dostawy.</w:t>
      </w:r>
    </w:p>
    <w:p w14:paraId="4413E7EC"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Na Dostawcy ciąży odpowiedzialność z tytułu uszkodzenia lub utraty sprzętu, aż do chwili podpisania przez Strony protokołu odbioru, o którym mowa w § 3.</w:t>
      </w:r>
    </w:p>
    <w:p w14:paraId="4AB51516" w14:textId="1ED95AFF"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Wykonawca zobowiązuje się dostarczyć sprzęt na wła</w:t>
      </w:r>
      <w:r w:rsidR="002417C0">
        <w:rPr>
          <w:rFonts w:ascii="Arial" w:eastAsia="SimSun" w:hAnsi="Arial" w:cs="Arial"/>
          <w:kern w:val="1"/>
          <w:lang w:eastAsia="hi-IN" w:bidi="hi-IN"/>
        </w:rPr>
        <w:t xml:space="preserve">sny koszt i ryzyko do Odbiorcy </w:t>
      </w:r>
      <w:r w:rsidRPr="002C1931">
        <w:rPr>
          <w:rFonts w:ascii="Arial" w:eastAsia="SimSun" w:hAnsi="Arial" w:cs="Arial"/>
          <w:kern w:val="1"/>
          <w:lang w:eastAsia="hi-IN" w:bidi="hi-IN"/>
        </w:rPr>
        <w:t xml:space="preserve">tj. Szkoły ……… w dzień roboczy w godz. od  9:00 do 15:00. Dostawca obowiązany jest ustalić dokładną datę dostawy z Odbiorcą. </w:t>
      </w:r>
    </w:p>
    <w:p w14:paraId="1FF6CA5B"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W przypadku gdy instalacja sprzętu odbywać się będzie w tym samym dniu bezpośrednio po jego dostawie, Wykonawca może dostarczyć sprzęt bezpośrednio do miejsca instalacji sprzętu wskazanego przez upoważnionego pracownika Odbiorcy. </w:t>
      </w:r>
    </w:p>
    <w:p w14:paraId="59BDC4F9"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 xml:space="preserve">Po zakończeniu instalacji sprzętu Wykonawca usunie wszelkie zbędne materiały i odpady. W przypadku dokonania w trakcie uruchomienia lub instalacji towaru zniszczeń lub uszkodzeń w pomieszczeniach Dostawca jest zobowiązany do ich naprawienia i doprowadzenia do stanu poprzedniego na swój koszt. </w:t>
      </w:r>
    </w:p>
    <w:p w14:paraId="603A5BF9" w14:textId="77777777" w:rsidR="009E45BC" w:rsidRPr="002C1931" w:rsidRDefault="009E45BC" w:rsidP="002C1931">
      <w:pPr>
        <w:widowControl w:val="0"/>
        <w:numPr>
          <w:ilvl w:val="0"/>
          <w:numId w:val="31"/>
        </w:numPr>
        <w:suppressAutoHyphens/>
        <w:spacing w:after="200" w:line="360" w:lineRule="auto"/>
        <w:contextualSpacing/>
        <w:jc w:val="both"/>
        <w:rPr>
          <w:rFonts w:ascii="Arial" w:eastAsia="SimSun" w:hAnsi="Arial" w:cs="Arial"/>
          <w:kern w:val="1"/>
          <w:lang w:eastAsia="hi-IN" w:bidi="hi-IN"/>
        </w:rPr>
      </w:pPr>
      <w:r w:rsidRPr="002C1931">
        <w:rPr>
          <w:rFonts w:ascii="Arial" w:eastAsia="Calibri" w:hAnsi="Arial" w:cs="Arial"/>
          <w:lang w:eastAsia="en-US"/>
        </w:rPr>
        <w:t>Osobą odpowiedzialną za realizację umowy ze strony Dostawcy jest: …............................................</w:t>
      </w:r>
    </w:p>
    <w:p w14:paraId="39E73F4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7773DFEF"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5</w:t>
      </w:r>
      <w:r w:rsidRPr="002C1931">
        <w:rPr>
          <w:rFonts w:ascii="Arial" w:eastAsia="SimSun" w:hAnsi="Arial" w:cs="Arial"/>
          <w:kern w:val="1"/>
          <w:lang w:eastAsia="hi-IN" w:bidi="hi-IN"/>
        </w:rPr>
        <w:t>.</w:t>
      </w:r>
    </w:p>
    <w:p w14:paraId="3362BCCD"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Warunki płatności</w:t>
      </w:r>
    </w:p>
    <w:p w14:paraId="6DF1CA61"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zobowiązuje się zapłacić Dostawcy za przedmiot umowy należność stanowiącą wynagrodzenie określone w § 2 ust. 1, przelewem, na podstawie prawidłowo wystawionej i doręczonej faktury, na wskazany na fakturze rachunek bankowy.</w:t>
      </w:r>
    </w:p>
    <w:p w14:paraId="6FEDD722"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Podstawą do wystawienia faktury będzie podpisany przez Strony bezusterkowy protokół odbioru, o którym mowa w § 3. Faktura zostanie wystawiona przez Dostawcę po podpisaniu protokołu, o którym mowa w § 3. </w:t>
      </w:r>
    </w:p>
    <w:p w14:paraId="126322C6"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Zastrzeżenia Odbiorca zgłosi w protokole, jeżeli stwierdzi, że zamówienie nie odpowiada warunkom uzgodnionym przez Strony, wskazanym w szczególności </w:t>
      </w:r>
      <w:r w:rsidRPr="002C1931">
        <w:rPr>
          <w:rFonts w:ascii="Arial" w:eastAsia="SimSun" w:hAnsi="Arial" w:cs="Arial"/>
          <w:kern w:val="1"/>
          <w:lang w:eastAsia="hi-IN" w:bidi="hi-IN"/>
        </w:rPr>
        <w:br/>
        <w:t>w zapytaniu ofertowym lub ofercie.</w:t>
      </w:r>
    </w:p>
    <w:p w14:paraId="0039BD4E"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lastRenderedPageBreak/>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422015BA" w14:textId="7B130771"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wypadku bezskutecznego upływu terminu wyznaczonego na podstawie ust. 4, Odbiorca może w terminie 5 dni od umowy </w:t>
      </w:r>
      <w:r w:rsidR="002417C0">
        <w:rPr>
          <w:rFonts w:ascii="Arial" w:eastAsia="SimSun" w:hAnsi="Arial" w:cs="Arial"/>
          <w:kern w:val="1"/>
          <w:lang w:eastAsia="hi-IN" w:bidi="hi-IN"/>
        </w:rPr>
        <w:t>odstąpić w całości lub części i </w:t>
      </w:r>
      <w:r w:rsidRPr="002C1931">
        <w:rPr>
          <w:rFonts w:ascii="Arial" w:eastAsia="SimSun" w:hAnsi="Arial" w:cs="Arial"/>
          <w:kern w:val="1"/>
          <w:lang w:eastAsia="hi-IN" w:bidi="hi-IN"/>
        </w:rPr>
        <w:t>żądać od Wykonawcy zapłaty kary umownej określonej w § 10 ust. 1.</w:t>
      </w:r>
    </w:p>
    <w:p w14:paraId="63EE69D8" w14:textId="6E64EDBD"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zobowiązuje się dokonać zapłaty wynagrodzenia  wskazaneg</w:t>
      </w:r>
      <w:r w:rsidR="002417C0">
        <w:rPr>
          <w:rFonts w:ascii="Arial" w:eastAsia="SimSun" w:hAnsi="Arial" w:cs="Arial"/>
          <w:kern w:val="1"/>
          <w:lang w:eastAsia="hi-IN" w:bidi="hi-IN"/>
        </w:rPr>
        <w:t xml:space="preserve">o w § 2 ust. 1 </w:t>
      </w:r>
      <w:r w:rsidR="002C1931" w:rsidRPr="002C1931">
        <w:rPr>
          <w:rFonts w:ascii="Arial" w:eastAsia="SimSun" w:hAnsi="Arial" w:cs="Arial"/>
          <w:kern w:val="1"/>
          <w:lang w:eastAsia="hi-IN" w:bidi="hi-IN"/>
        </w:rPr>
        <w:t>w terminie do 31 sierpnia 2022</w:t>
      </w:r>
      <w:r w:rsidRPr="002C1931">
        <w:rPr>
          <w:rFonts w:ascii="Arial" w:eastAsia="SimSun" w:hAnsi="Arial" w:cs="Arial"/>
          <w:kern w:val="1"/>
          <w:lang w:eastAsia="hi-IN" w:bidi="hi-IN"/>
        </w:rPr>
        <w:t xml:space="preserve"> r. na po</w:t>
      </w:r>
      <w:r w:rsidR="002417C0">
        <w:rPr>
          <w:rFonts w:ascii="Arial" w:eastAsia="SimSun" w:hAnsi="Arial" w:cs="Arial"/>
          <w:kern w:val="1"/>
          <w:lang w:eastAsia="hi-IN" w:bidi="hi-IN"/>
        </w:rPr>
        <w:t>dstawie poprawnie wystawionej i </w:t>
      </w:r>
      <w:r w:rsidRPr="002C1931">
        <w:rPr>
          <w:rFonts w:ascii="Arial" w:eastAsia="SimSun" w:hAnsi="Arial" w:cs="Arial"/>
          <w:kern w:val="1"/>
          <w:lang w:eastAsia="hi-IN" w:bidi="hi-IN"/>
        </w:rPr>
        <w:t xml:space="preserve">doręczonej faktury/rachunku (wraz z załącznikami, o których mowa powyżej)  na Miasto Łódź, NIP 7250028902, ul. Piotrkowska 104, 90-926 Łódź będącego </w:t>
      </w:r>
      <w:r w:rsidRPr="002C1931">
        <w:rPr>
          <w:rFonts w:ascii="Arial" w:eastAsia="SimSun" w:hAnsi="Arial" w:cs="Arial"/>
          <w:kern w:val="1"/>
          <w:u w:val="single"/>
          <w:lang w:eastAsia="hi-IN" w:bidi="hi-IN"/>
        </w:rPr>
        <w:t>nabywcą</w:t>
      </w:r>
      <w:r w:rsidRPr="002C1931">
        <w:rPr>
          <w:rFonts w:ascii="Arial" w:eastAsia="SimSun" w:hAnsi="Arial" w:cs="Arial"/>
          <w:kern w:val="1"/>
          <w:lang w:eastAsia="hi-IN" w:bidi="hi-IN"/>
        </w:rPr>
        <w:t xml:space="preserve"> faktury/rachunku oraz na ……….(nazwa szkoły) będącego </w:t>
      </w:r>
      <w:r w:rsidRPr="002C1931">
        <w:rPr>
          <w:rFonts w:ascii="Arial" w:eastAsia="SimSun" w:hAnsi="Arial" w:cs="Arial"/>
          <w:kern w:val="1"/>
          <w:u w:val="single"/>
          <w:lang w:eastAsia="hi-IN" w:bidi="hi-IN"/>
        </w:rPr>
        <w:t>odbiorcą</w:t>
      </w:r>
      <w:r w:rsidRPr="002C1931">
        <w:rPr>
          <w:rFonts w:ascii="Arial" w:eastAsia="SimSun" w:hAnsi="Arial" w:cs="Arial"/>
          <w:kern w:val="1"/>
          <w:lang w:eastAsia="hi-IN" w:bidi="hi-IN"/>
        </w:rPr>
        <w:t xml:space="preserve"> - za wykonanie przedmiotu umowy zgodnie z § 1 niniejszej umowy.</w:t>
      </w:r>
    </w:p>
    <w:p w14:paraId="4C5F7390"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wskazany przez Wykonawcę w fakturze rachunek bankowy, </w:t>
      </w:r>
      <w:r w:rsidRPr="002C1931">
        <w:rPr>
          <w:rFonts w:ascii="Arial" w:eastAsia="SimSun" w:hAnsi="Arial" w:cs="Arial"/>
          <w:kern w:val="1"/>
          <w:lang w:eastAsia="hi-IN" w:bidi="hi-IN"/>
        </w:rPr>
        <w:br/>
        <w:t xml:space="preserve">na którym ma nastąpić zapłata wynagrodzenia, nie widnieje w wykazie podmiotów zarejestrowanych jako podatnicy VAT, niezarejestrowanych oraz wykreślonych </w:t>
      </w:r>
      <w:r w:rsidRPr="002C1931">
        <w:rPr>
          <w:rFonts w:ascii="Arial" w:eastAsia="SimSun" w:hAnsi="Arial" w:cs="Arial"/>
          <w:kern w:val="1"/>
          <w:lang w:eastAsia="hi-IN" w:bidi="hi-IN"/>
        </w:rPr>
        <w:br/>
        <w:t xml:space="preserve">i przywróconych do rejestru VAT, Zamawiającemu przysługuje prawo wstrzymania zapłaty wynagrodzenia do czasu uzyskania wpisu tego rachunku bankowego </w:t>
      </w:r>
      <w:r w:rsidRPr="002C1931">
        <w:rPr>
          <w:rFonts w:ascii="Arial" w:eastAsia="SimSun" w:hAnsi="Arial" w:cs="Arial"/>
          <w:kern w:val="1"/>
          <w:lang w:eastAsia="hi-IN" w:bidi="hi-IN"/>
        </w:rPr>
        <w:br/>
        <w:t xml:space="preserve">lub rachunku powiązanego z rachunkiem Wykonawcy do przedmiotowego wykazu </w:t>
      </w:r>
      <w:r w:rsidRPr="002C1931">
        <w:rPr>
          <w:rFonts w:ascii="Arial" w:eastAsia="SimSun" w:hAnsi="Arial" w:cs="Arial"/>
          <w:kern w:val="1"/>
          <w:lang w:eastAsia="hi-IN" w:bidi="hi-IN"/>
        </w:rPr>
        <w:br/>
        <w:t xml:space="preserve">lub wskazania nowego rachunku bankowego ujawnionego w w/w wykazie. </w:t>
      </w:r>
    </w:p>
    <w:p w14:paraId="04E12AF7" w14:textId="12A439BB"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Okres do czasu uzyskania przez Wykonawcę wpisu rachunku bankowego do </w:t>
      </w:r>
      <w:r w:rsidR="002417C0">
        <w:rPr>
          <w:rFonts w:ascii="Arial" w:eastAsia="SimSun" w:hAnsi="Arial" w:cs="Arial"/>
          <w:kern w:val="1"/>
          <w:lang w:eastAsia="hi-IN" w:bidi="hi-IN"/>
        </w:rPr>
        <w:t> </w:t>
      </w:r>
      <w:r w:rsidRPr="002C1931">
        <w:rPr>
          <w:rFonts w:ascii="Arial" w:eastAsia="SimSun" w:hAnsi="Arial" w:cs="Arial"/>
          <w:kern w:val="1"/>
          <w:lang w:eastAsia="hi-IN" w:bidi="hi-IN"/>
        </w:rPr>
        <w:t>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w:t>
      </w:r>
      <w:r w:rsidR="002417C0">
        <w:rPr>
          <w:rFonts w:ascii="Arial" w:eastAsia="SimSun" w:hAnsi="Arial" w:cs="Arial"/>
          <w:kern w:val="1"/>
          <w:lang w:eastAsia="hi-IN" w:bidi="hi-IN"/>
        </w:rPr>
        <w:t>ie nie jest należne Wykonawcy w </w:t>
      </w:r>
      <w:r w:rsidRPr="002C1931">
        <w:rPr>
          <w:rFonts w:ascii="Arial" w:eastAsia="SimSun" w:hAnsi="Arial" w:cs="Arial"/>
          <w:kern w:val="1"/>
          <w:lang w:eastAsia="hi-IN" w:bidi="hi-IN"/>
        </w:rPr>
        <w:t xml:space="preserve">tym okresie. </w:t>
      </w:r>
    </w:p>
    <w:p w14:paraId="4D39FC6D" w14:textId="77777777" w:rsidR="009E45BC" w:rsidRPr="002C1931" w:rsidRDefault="009E45BC" w:rsidP="002C1931">
      <w:pPr>
        <w:widowControl w:val="0"/>
        <w:numPr>
          <w:ilvl w:val="0"/>
          <w:numId w:val="3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Wykonawca ma możliwość przesłania drogą elektroniczną ustrukturyzowanej faktury elektronicznej w rozumieniu ustawy o elektronicznym fakturowaniu:</w:t>
      </w:r>
    </w:p>
    <w:p w14:paraId="4495D25D" w14:textId="77777777" w:rsidR="009E45BC" w:rsidRPr="002C1931" w:rsidRDefault="009E45BC" w:rsidP="002C1931">
      <w:pPr>
        <w:widowControl w:val="0"/>
        <w:numPr>
          <w:ilvl w:val="0"/>
          <w:numId w:val="2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przypadku gdy Wykonawca skorzysta z możliwości przesłania </w:t>
      </w:r>
      <w:r w:rsidRPr="002C1931">
        <w:rPr>
          <w:rFonts w:ascii="Arial" w:eastAsia="SimSun" w:hAnsi="Arial" w:cs="Arial"/>
          <w:kern w:val="1"/>
          <w:lang w:eastAsia="hi-IN" w:bidi="hi-IN"/>
        </w:rPr>
        <w:lastRenderedPageBreak/>
        <w:t xml:space="preserve">ustrukturyzowanej faktury elektronicznej, wówczas zobowiązany jest do skorzystania z Platformy Elektronicznego Fakturowania udostępnionej na stronie internetowej </w:t>
      </w:r>
      <w:hyperlink r:id="rId7" w:history="1">
        <w:r w:rsidRPr="002C1931">
          <w:rPr>
            <w:rFonts w:ascii="Arial" w:eastAsia="SimSun" w:hAnsi="Arial" w:cs="Arial"/>
            <w:color w:val="0000FF"/>
            <w:kern w:val="1"/>
            <w:u w:val="single"/>
            <w:lang w:eastAsia="hi-IN" w:bidi="hi-IN"/>
          </w:rPr>
          <w:t>https://efaktura.gov.pl</w:t>
        </w:r>
      </w:hyperlink>
    </w:p>
    <w:p w14:paraId="42B421C9" w14:textId="289D9BFA" w:rsidR="009E45BC" w:rsidRPr="002C1931" w:rsidRDefault="009E45BC" w:rsidP="002C1931">
      <w:pPr>
        <w:widowControl w:val="0"/>
        <w:numPr>
          <w:ilvl w:val="0"/>
          <w:numId w:val="22"/>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Szczegółowe zasady związane z wystawianiem ustrukturyzowanych faktur elektronicznych i innych ustrukturyzowanych dokumentów określa ustawy z </w:t>
      </w:r>
      <w:r w:rsidR="002417C0">
        <w:rPr>
          <w:rFonts w:ascii="Arial" w:eastAsia="SimSun" w:hAnsi="Arial" w:cs="Arial"/>
          <w:kern w:val="1"/>
          <w:lang w:eastAsia="hi-IN" w:bidi="hi-IN"/>
        </w:rPr>
        <w:t xml:space="preserve"> dnia </w:t>
      </w:r>
      <w:r w:rsidRPr="002C1931">
        <w:rPr>
          <w:rFonts w:ascii="Arial" w:eastAsia="SimSun" w:hAnsi="Arial" w:cs="Arial"/>
          <w:kern w:val="1"/>
          <w:lang w:eastAsia="hi-IN" w:bidi="hi-IN"/>
        </w:rPr>
        <w:t>9 listopada 2018 r. o elektronicznym fakturowaniu w zamówieniach publicznych, koncesjach na roboty budowlane lub usługi oraz partnerstwie publiczno-prywatnym </w:t>
      </w:r>
      <w:hyperlink r:id="rId8" w:history="1">
        <w:r w:rsidRPr="002C1931">
          <w:rPr>
            <w:rFonts w:ascii="Arial" w:eastAsia="SimSun" w:hAnsi="Arial" w:cs="Arial"/>
            <w:color w:val="0000FF"/>
            <w:kern w:val="1"/>
            <w:u w:val="single"/>
            <w:lang w:eastAsia="hi-IN" w:bidi="hi-IN"/>
          </w:rPr>
          <w:t>(Dz.U. 2018 poz. 2191 )</w:t>
        </w:r>
      </w:hyperlink>
      <w:r w:rsidRPr="002C1931">
        <w:rPr>
          <w:rFonts w:ascii="Arial" w:eastAsia="SimSun" w:hAnsi="Arial" w:cs="Arial"/>
          <w:kern w:val="1"/>
          <w:lang w:eastAsia="hi-IN" w:bidi="hi-IN"/>
        </w:rPr>
        <w:t xml:space="preserve"> oraz akty wykonawcze wydane na jej podstawie.</w:t>
      </w:r>
    </w:p>
    <w:p w14:paraId="1380FA5B"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przypadku, gdy Wykonawca korzysta z usług brokera Infinite IT Solutions, wpisując dane nabywcy:</w:t>
      </w:r>
    </w:p>
    <w:p w14:paraId="561142D5"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sekcji NIP należy wpisać NIP Miasta: 725-002-89-02,</w:t>
      </w:r>
    </w:p>
    <w:p w14:paraId="6F3DD40C"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jako typ numeru PEPPOL należy wybrać NIP,</w:t>
      </w:r>
    </w:p>
    <w:p w14:paraId="31FCB510" w14:textId="77777777" w:rsidR="009E45BC" w:rsidRPr="002C1931" w:rsidRDefault="009E45BC" w:rsidP="002C1931">
      <w:pPr>
        <w:widowControl w:val="0"/>
        <w:numPr>
          <w:ilvl w:val="0"/>
          <w:numId w:val="23"/>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polu Numer PEPPOL należy wpisać NIP własny jednostki będącej adresatem faktury.</w:t>
      </w:r>
    </w:p>
    <w:p w14:paraId="46BB0572"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przypadku, gdy Wykonawca korzysta z usług brokera PEFexpert, wpisując dane nabywcy:</w:t>
      </w:r>
    </w:p>
    <w:p w14:paraId="0FCCD011"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sekcji Identyfikator podatkowy należy wpisać NIP Miasta 725-002-89-02</w:t>
      </w:r>
    </w:p>
    <w:p w14:paraId="3F56D3FF"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jako Rodzaj adresu PEF należy wpisać NIP,</w:t>
      </w:r>
    </w:p>
    <w:p w14:paraId="010FC3D8" w14:textId="77777777" w:rsidR="009E45BC" w:rsidRPr="002C1931" w:rsidRDefault="009E45BC" w:rsidP="002C1931">
      <w:pPr>
        <w:widowControl w:val="0"/>
        <w:numPr>
          <w:ilvl w:val="0"/>
          <w:numId w:val="24"/>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polu numer adresu PEF należy wpisać NIP własny jednostki będącej adresatem faktury</w:t>
      </w:r>
    </w:p>
    <w:p w14:paraId="54D8DFA7" w14:textId="75009090"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 obu przypadkach sekcja Odbiorca p</w:t>
      </w:r>
      <w:r w:rsidR="002417C0">
        <w:rPr>
          <w:rFonts w:ascii="Arial" w:eastAsia="SimSun" w:hAnsi="Arial" w:cs="Arial"/>
          <w:kern w:val="1"/>
          <w:lang w:eastAsia="hi-IN" w:bidi="hi-IN"/>
        </w:rPr>
        <w:t>owinna być wypełniona zgodnie z </w:t>
      </w:r>
      <w:r w:rsidRPr="002C1931">
        <w:rPr>
          <w:rFonts w:ascii="Arial" w:eastAsia="SimSun" w:hAnsi="Arial" w:cs="Arial"/>
          <w:kern w:val="1"/>
          <w:lang w:eastAsia="hi-IN" w:bidi="hi-IN"/>
        </w:rPr>
        <w:t>miejscem dostawy/odbioru towaru .</w:t>
      </w:r>
    </w:p>
    <w:p w14:paraId="1F08EDA0" w14:textId="77777777" w:rsidR="009E45BC" w:rsidRPr="002C1931" w:rsidRDefault="009E45BC" w:rsidP="002C1931">
      <w:pPr>
        <w:widowControl w:val="0"/>
        <w:numPr>
          <w:ilvl w:val="0"/>
          <w:numId w:val="22"/>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 xml:space="preserve">Wykonawca zobowiązany jest powiadomić Zamawiającego o wystawieniu faktury na Platformie Elektronicznego fakturowania - na poniższego maila: </w:t>
      </w:r>
      <w:r w:rsidRPr="002C1931">
        <w:rPr>
          <w:rFonts w:ascii="Arial" w:eastAsia="SimSun" w:hAnsi="Arial" w:cs="Arial"/>
          <w:bCs/>
          <w:kern w:val="1"/>
          <w:lang w:eastAsia="hi-IN" w:bidi="hi-IN"/>
        </w:rPr>
        <w:t xml:space="preserve"> …………………………………………….</w:t>
      </w:r>
    </w:p>
    <w:p w14:paraId="3490DDE8" w14:textId="77777777" w:rsidR="009E45BC" w:rsidRPr="002C1931" w:rsidRDefault="009E45BC" w:rsidP="002C1931">
      <w:pPr>
        <w:widowControl w:val="0"/>
        <w:numPr>
          <w:ilvl w:val="0"/>
          <w:numId w:val="26"/>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Zamawiający upoważnia Wykonawcę do wystawienia faktury VAT/rachunku bez podpisu Zamawiającego.</w:t>
      </w:r>
    </w:p>
    <w:p w14:paraId="349DCB66" w14:textId="77777777" w:rsidR="009E45BC" w:rsidRPr="002C1931" w:rsidRDefault="009E45BC" w:rsidP="002C1931">
      <w:pPr>
        <w:widowControl w:val="0"/>
        <w:numPr>
          <w:ilvl w:val="0"/>
          <w:numId w:val="26"/>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 datę zapłaty przyjmuje się datę obciążenia rachunku bankowego Zamawiającego. </w:t>
      </w:r>
    </w:p>
    <w:p w14:paraId="2490D1C9"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 6.</w:t>
      </w:r>
    </w:p>
    <w:p w14:paraId="62CCDBAB"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Gwarancja</w:t>
      </w:r>
    </w:p>
    <w:p w14:paraId="68140C2E" w14:textId="77777777" w:rsidR="009E45BC" w:rsidRPr="002C1931" w:rsidRDefault="009E45BC" w:rsidP="002C1931">
      <w:pPr>
        <w:numPr>
          <w:ilvl w:val="0"/>
          <w:numId w:val="19"/>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 xml:space="preserve">Dostawca udziela na dostarczone urządzenia gwarancji na okres: </w:t>
      </w:r>
      <w:r w:rsidRPr="002C1931">
        <w:rPr>
          <w:rFonts w:ascii="Arial" w:eastAsia="Calibri" w:hAnsi="Arial" w:cs="Arial"/>
          <w:bCs/>
          <w:lang w:eastAsia="en-US"/>
        </w:rPr>
        <w:t>………..</w:t>
      </w:r>
      <w:r w:rsidRPr="002C1931">
        <w:rPr>
          <w:rFonts w:ascii="Arial" w:eastAsia="Calibri" w:hAnsi="Arial" w:cs="Arial"/>
          <w:lang w:eastAsia="en-US"/>
        </w:rPr>
        <w:t xml:space="preserve"> </w:t>
      </w:r>
      <w:r w:rsidRPr="002C1931">
        <w:rPr>
          <w:rFonts w:ascii="Arial" w:eastAsia="Calibri" w:hAnsi="Arial" w:cs="Arial"/>
          <w:b/>
          <w:lang w:eastAsia="en-US"/>
        </w:rPr>
        <w:t>miesięcy,</w:t>
      </w:r>
      <w:r w:rsidRPr="002C1931">
        <w:rPr>
          <w:rFonts w:ascii="Arial" w:eastAsia="Calibri" w:hAnsi="Arial" w:cs="Arial"/>
          <w:lang w:eastAsia="en-US"/>
        </w:rPr>
        <w:t xml:space="preserve"> licząc od daty podpisania protokołu zdawczo-odbiorczego.</w:t>
      </w:r>
    </w:p>
    <w:p w14:paraId="6424317A" w14:textId="77777777" w:rsidR="009E45BC" w:rsidRPr="002C1931" w:rsidRDefault="009E45BC" w:rsidP="002C1931">
      <w:pPr>
        <w:numPr>
          <w:ilvl w:val="0"/>
          <w:numId w:val="19"/>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Gwarancja </w:t>
      </w:r>
      <w:r w:rsidRPr="002C1931">
        <w:rPr>
          <w:rFonts w:ascii="Arial" w:eastAsia="Calibri" w:hAnsi="Arial" w:cs="Arial"/>
          <w:b/>
          <w:bCs/>
          <w:lang w:eastAsia="en-US"/>
        </w:rPr>
        <w:t>nie wyłącza, nie ogranicza ani nie zawiesza</w:t>
      </w:r>
      <w:r w:rsidRPr="002C1931">
        <w:rPr>
          <w:rFonts w:ascii="Arial" w:eastAsia="Calibri" w:hAnsi="Arial" w:cs="Arial"/>
          <w:lang w:eastAsia="en-US"/>
        </w:rPr>
        <w:t> uprawnień Zamawiającego  wynikających z przepisów o rękojmi za wady rzeczy sprzedanej.</w:t>
      </w:r>
    </w:p>
    <w:p w14:paraId="5B8AFD52" w14:textId="77777777" w:rsidR="009E45BC" w:rsidRPr="002C1931" w:rsidRDefault="009E45BC" w:rsidP="002C1931">
      <w:pPr>
        <w:spacing w:line="360" w:lineRule="auto"/>
        <w:ind w:left="720"/>
        <w:contextualSpacing/>
        <w:jc w:val="both"/>
        <w:rPr>
          <w:rFonts w:ascii="Arial" w:eastAsia="Calibri" w:hAnsi="Arial" w:cs="Arial"/>
          <w:lang w:eastAsia="en-US"/>
        </w:rPr>
      </w:pPr>
    </w:p>
    <w:p w14:paraId="7E25111F" w14:textId="77777777" w:rsidR="009E45BC" w:rsidRPr="002C1931" w:rsidRDefault="009E45BC" w:rsidP="002C1931">
      <w:pPr>
        <w:numPr>
          <w:ilvl w:val="0"/>
          <w:numId w:val="18"/>
        </w:numPr>
        <w:spacing w:after="200" w:line="360" w:lineRule="auto"/>
        <w:contextualSpacing/>
        <w:jc w:val="center"/>
        <w:rPr>
          <w:rFonts w:ascii="Arial" w:eastAsia="Calibri" w:hAnsi="Arial" w:cs="Arial"/>
          <w:b/>
          <w:lang w:eastAsia="en-US"/>
        </w:rPr>
      </w:pPr>
      <w:r w:rsidRPr="002C1931">
        <w:rPr>
          <w:rFonts w:ascii="Arial" w:eastAsia="Calibri" w:hAnsi="Arial" w:cs="Arial"/>
          <w:b/>
          <w:lang w:eastAsia="en-US"/>
        </w:rPr>
        <w:t xml:space="preserve">§ </w:t>
      </w:r>
      <w:r w:rsidRPr="002C1931">
        <w:rPr>
          <w:rFonts w:ascii="Arial" w:eastAsia="Calibri" w:hAnsi="Arial" w:cs="Arial"/>
          <w:b/>
          <w:bCs/>
          <w:lang w:eastAsia="en-US"/>
        </w:rPr>
        <w:t>7</w:t>
      </w:r>
      <w:r w:rsidRPr="002C1931">
        <w:rPr>
          <w:rFonts w:ascii="Arial" w:eastAsia="Calibri" w:hAnsi="Arial" w:cs="Arial"/>
          <w:b/>
          <w:lang w:eastAsia="en-US"/>
        </w:rPr>
        <w:t>.</w:t>
      </w:r>
    </w:p>
    <w:p w14:paraId="6F0EC666" w14:textId="77777777" w:rsidR="009E45BC" w:rsidRPr="002C1931" w:rsidRDefault="009E45BC" w:rsidP="002C1931">
      <w:pPr>
        <w:numPr>
          <w:ilvl w:val="0"/>
          <w:numId w:val="18"/>
        </w:numPr>
        <w:spacing w:after="200" w:line="360" w:lineRule="auto"/>
        <w:contextualSpacing/>
        <w:jc w:val="center"/>
        <w:rPr>
          <w:rFonts w:ascii="Arial" w:eastAsia="Calibri" w:hAnsi="Arial" w:cs="Arial"/>
          <w:lang w:eastAsia="en-US"/>
        </w:rPr>
      </w:pPr>
      <w:r w:rsidRPr="002C1931">
        <w:rPr>
          <w:rFonts w:ascii="Arial" w:eastAsia="Calibri" w:hAnsi="Arial" w:cs="Arial"/>
          <w:b/>
          <w:lang w:eastAsia="en-US"/>
        </w:rPr>
        <w:t>Wady, Reklamacje</w:t>
      </w:r>
    </w:p>
    <w:p w14:paraId="24DE25E0" w14:textId="77777777" w:rsidR="009E45BC" w:rsidRPr="002C1931" w:rsidRDefault="009E45BC" w:rsidP="002C1931">
      <w:pPr>
        <w:numPr>
          <w:ilvl w:val="0"/>
          <w:numId w:val="25"/>
        </w:numPr>
        <w:spacing w:after="200" w:line="360" w:lineRule="auto"/>
        <w:contextualSpacing/>
        <w:jc w:val="both"/>
        <w:rPr>
          <w:rFonts w:ascii="Arial" w:eastAsia="Calibri" w:hAnsi="Arial" w:cs="Arial"/>
          <w:color w:val="365F91"/>
          <w:lang w:eastAsia="en-US"/>
        </w:rPr>
      </w:pPr>
      <w:r w:rsidRPr="002C1931">
        <w:rPr>
          <w:rFonts w:ascii="Arial" w:eastAsia="Calibri" w:hAnsi="Arial" w:cs="Arial"/>
          <w:lang w:eastAsia="en-US"/>
        </w:rPr>
        <w:t xml:space="preserve">W ramach wynagrodzenia, Wykonawca będzie świadczył usługi gwarancyjne, które obejmują wykonywanie diagnostyki i napraw, w tym wymianę elementów, uszkodzonych urządzeń lub podzespołów na nowe o takich samych parametrach lub lepszych. </w:t>
      </w:r>
    </w:p>
    <w:p w14:paraId="795FCEB9"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Usługi gwarancyjne będą dokonywane przez Wykonawcę u Zamawiającego, </w:t>
      </w:r>
      <w:r w:rsidRPr="002C1931">
        <w:rPr>
          <w:rFonts w:ascii="Arial" w:eastAsia="Calibri" w:hAnsi="Arial" w:cs="Arial"/>
          <w:lang w:eastAsia="en-US"/>
        </w:rPr>
        <w:br/>
        <w:t>a w przypadku konieczności naprawy uszkodzonego sprzętu  poza miejscem jego zainstalowania, wszelkie czynności z tym związane będą wykonywane przez Wykonawcę.</w:t>
      </w:r>
    </w:p>
    <w:p w14:paraId="6B8A92EE" w14:textId="06A770E1"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W przypadku awarii Wykonawca zobowiązuje się do niezwłocznego jej usunięcia (naprawy lub wymiany wadliwego bądź z</w:t>
      </w:r>
      <w:r w:rsidR="002417C0">
        <w:rPr>
          <w:rFonts w:ascii="Arial" w:eastAsia="Calibri" w:hAnsi="Arial" w:cs="Arial"/>
          <w:lang w:eastAsia="en-US"/>
        </w:rPr>
        <w:t xml:space="preserve">użytego podzespołu), nie dłużej jednak niż </w:t>
      </w:r>
      <w:r w:rsidRPr="002C1931">
        <w:rPr>
          <w:rFonts w:ascii="Arial" w:eastAsia="Calibri" w:hAnsi="Arial" w:cs="Arial"/>
          <w:lang w:eastAsia="en-US"/>
        </w:rPr>
        <w:t>w ciągu 3 dni roboczych licząc od chwili zgłoszenia awarii.</w:t>
      </w:r>
    </w:p>
    <w:p w14:paraId="3E339AE3"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 W przypadku konieczności naprawy uszkodzonego sprzętu poza siedzibą Zamawiającego, czas trwania naprawy nie może być dłuższy niż 21 dni roboczych.</w:t>
      </w:r>
    </w:p>
    <w:p w14:paraId="5CC9DBFE" w14:textId="520936EE"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Wykonawca w ramach świadczenia usług </w:t>
      </w:r>
      <w:r w:rsidR="002417C0">
        <w:rPr>
          <w:rFonts w:ascii="Arial" w:eastAsia="Calibri" w:hAnsi="Arial" w:cs="Arial"/>
          <w:lang w:eastAsia="en-US"/>
        </w:rPr>
        <w:t>gwarancyjnych, o których mowa w </w:t>
      </w:r>
      <w:r w:rsidRPr="002C1931">
        <w:rPr>
          <w:rFonts w:ascii="Arial" w:eastAsia="Calibri" w:hAnsi="Arial" w:cs="Arial"/>
          <w:lang w:eastAsia="en-US"/>
        </w:rPr>
        <w:t>pkt. 1, zobowiązuje się do zwrotu kosztów naprawy gwarancyjnej zrealizowanej przez Zamawiającego w przypadku, gdy dwukrotnie bezskutecznie wzywał Wykonawcę do jej wykonania.</w:t>
      </w:r>
    </w:p>
    <w:p w14:paraId="47097DD5"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Wykonawca ma obowiązek przyjmowania zgłoszeń serwisowych jednym ze sposobów: e-mail, faks, WWW. </w:t>
      </w:r>
      <w:r w:rsidRPr="002C1931">
        <w:rPr>
          <w:rFonts w:ascii="Arial" w:eastAsia="Calibri" w:hAnsi="Arial" w:cs="Arial"/>
          <w:bCs/>
          <w:lang w:eastAsia="en-US"/>
        </w:rPr>
        <w:t xml:space="preserve">Wymagane okno czasowe dla zgłaszania usterek: minimum wszystkie dni robocze w godzinach od 8:00 do 16:00. </w:t>
      </w:r>
    </w:p>
    <w:p w14:paraId="522D370F"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t>Wszelkie koszty związane z naprawami gwarancyjnymi, usuwaniem ujawnionych awarii i usterek, a także konserwacją i diagnostyką urządzeń, włączając w to koszt części i transportu z i do siedziby Zamawiającego, itp. ponosi Wykonawca.</w:t>
      </w:r>
    </w:p>
    <w:p w14:paraId="2BA61CC2" w14:textId="77777777" w:rsidR="009E45BC" w:rsidRPr="002C1931" w:rsidRDefault="009E45BC" w:rsidP="002C1931">
      <w:pPr>
        <w:numPr>
          <w:ilvl w:val="0"/>
          <w:numId w:val="25"/>
        </w:numPr>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Do okresu gwarancyjnego nie jest zaliczany okres realizacji reklamacji (tj. od daty zgłoszenia wady do podpisania przez strony protokołu serwisowego).</w:t>
      </w:r>
    </w:p>
    <w:p w14:paraId="1EA9FDF1" w14:textId="77777777" w:rsidR="009E45BC" w:rsidRPr="002C1931" w:rsidRDefault="009E45BC" w:rsidP="002C1931">
      <w:pPr>
        <w:widowControl w:val="0"/>
        <w:numPr>
          <w:ilvl w:val="0"/>
          <w:numId w:val="25"/>
        </w:numPr>
        <w:tabs>
          <w:tab w:val="left" w:pos="4245"/>
        </w:tabs>
        <w:suppressAutoHyphens/>
        <w:spacing w:after="200" w:line="360" w:lineRule="auto"/>
        <w:ind w:left="284" w:hanging="284"/>
        <w:contextualSpacing/>
        <w:rPr>
          <w:rFonts w:ascii="Arial" w:eastAsia="SimSun" w:hAnsi="Arial" w:cs="Arial"/>
          <w:b/>
          <w:kern w:val="1"/>
          <w:lang w:eastAsia="hi-IN" w:bidi="hi-IN"/>
        </w:rPr>
      </w:pPr>
      <w:r w:rsidRPr="002C1931">
        <w:rPr>
          <w:rFonts w:ascii="Arial" w:eastAsia="Calibri" w:hAnsi="Arial" w:cs="Arial"/>
          <w:lang w:eastAsia="en-US"/>
        </w:rPr>
        <w:t>W okresie gwarancji Dostawca zobowiązuje się do wymiany sprzętu na nowy po 3 naprawach gwarancyjnych  tego samego modułu (części) w przypadku dalszego wadliwego działania sprzętu (z wyjątkiem uszkodzeń z winy użytkownika</w:t>
      </w:r>
    </w:p>
    <w:p w14:paraId="7A7FDA9E"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p>
    <w:p w14:paraId="15F2D7F6"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b/>
          <w:bCs/>
          <w:kern w:val="1"/>
          <w:lang w:eastAsia="hi-IN" w:bidi="hi-IN"/>
        </w:rPr>
        <w:t>8.</w:t>
      </w:r>
    </w:p>
    <w:p w14:paraId="2053B5E3" w14:textId="77777777" w:rsidR="009E45BC" w:rsidRPr="002C1931" w:rsidRDefault="009E45BC" w:rsidP="002C1931">
      <w:pPr>
        <w:widowControl w:val="0"/>
        <w:numPr>
          <w:ilvl w:val="0"/>
          <w:numId w:val="18"/>
        </w:numPr>
        <w:suppressAutoHyphens/>
        <w:spacing w:after="200"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Cesja umowy</w:t>
      </w:r>
    </w:p>
    <w:p w14:paraId="46757DD0" w14:textId="77777777" w:rsidR="009E45BC" w:rsidRPr="002C1931" w:rsidRDefault="009E45BC" w:rsidP="002C1931">
      <w:pPr>
        <w:widowControl w:val="0"/>
        <w:numPr>
          <w:ilvl w:val="0"/>
          <w:numId w:val="18"/>
        </w:numPr>
        <w:suppressAutoHyphens/>
        <w:spacing w:after="200" w:line="360" w:lineRule="auto"/>
        <w:ind w:left="284" w:firstLine="0"/>
        <w:contextualSpacing/>
        <w:jc w:val="both"/>
        <w:rPr>
          <w:rFonts w:ascii="Arial" w:eastAsia="SimSun" w:hAnsi="Arial" w:cs="Arial"/>
          <w:kern w:val="1"/>
          <w:lang w:eastAsia="hi-IN" w:bidi="hi-IN"/>
        </w:rPr>
      </w:pPr>
      <w:r w:rsidRPr="002C1931">
        <w:rPr>
          <w:rFonts w:ascii="Arial" w:eastAsia="SimSun" w:hAnsi="Arial" w:cs="Arial"/>
          <w:kern w:val="1"/>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24685ED2" w14:textId="77777777" w:rsidR="009E45BC" w:rsidRPr="002C1931" w:rsidRDefault="009E45BC" w:rsidP="002C1931">
      <w:pPr>
        <w:widowControl w:val="0"/>
        <w:numPr>
          <w:ilvl w:val="0"/>
          <w:numId w:val="18"/>
        </w:numPr>
        <w:tabs>
          <w:tab w:val="left" w:pos="4245"/>
        </w:tabs>
        <w:suppressAutoHyphens/>
        <w:spacing w:after="200" w:line="360" w:lineRule="auto"/>
        <w:contextualSpacing/>
        <w:jc w:val="center"/>
        <w:rPr>
          <w:rFonts w:ascii="Arial" w:eastAsia="SimSun" w:hAnsi="Arial" w:cs="Arial"/>
          <w:b/>
          <w:kern w:val="1"/>
          <w:lang w:eastAsia="hi-IN" w:bidi="hi-IN"/>
        </w:rPr>
      </w:pPr>
    </w:p>
    <w:p w14:paraId="530A51FD" w14:textId="77777777" w:rsidR="009E45BC" w:rsidRPr="002C1931" w:rsidRDefault="009E45BC" w:rsidP="002417C0">
      <w:pPr>
        <w:widowControl w:val="0"/>
        <w:tabs>
          <w:tab w:val="left" w:pos="4245"/>
        </w:tabs>
        <w:suppressAutoHyphens/>
        <w:spacing w:after="200"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xml:space="preserve">§ </w:t>
      </w:r>
      <w:r w:rsidRPr="002C1931">
        <w:rPr>
          <w:rFonts w:ascii="Arial" w:eastAsia="SimSun" w:hAnsi="Arial" w:cs="Arial"/>
          <w:b/>
          <w:bCs/>
          <w:kern w:val="1"/>
          <w:lang w:eastAsia="hi-IN" w:bidi="hi-IN"/>
        </w:rPr>
        <w:t>9</w:t>
      </w:r>
      <w:r w:rsidRPr="002C1931">
        <w:rPr>
          <w:rFonts w:ascii="Arial" w:eastAsia="SimSun" w:hAnsi="Arial" w:cs="Arial"/>
          <w:b/>
          <w:kern w:val="1"/>
          <w:lang w:eastAsia="hi-IN" w:bidi="hi-IN"/>
        </w:rPr>
        <w:t>.</w:t>
      </w:r>
    </w:p>
    <w:p w14:paraId="4DF83D7D"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Zmiany umowy</w:t>
      </w:r>
    </w:p>
    <w:p w14:paraId="475BB170" w14:textId="77777777" w:rsidR="009E45BC" w:rsidRPr="002C1931" w:rsidRDefault="009E45BC" w:rsidP="002C1931">
      <w:pPr>
        <w:numPr>
          <w:ilvl w:val="0"/>
          <w:numId w:val="2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Zamawiający dopuszcza wprowadzenie do treści umowy istotnych zmian jej postanowień w stosunku do treści oferty, na podstawie której dokonano wyboru Dostawcy.</w:t>
      </w:r>
    </w:p>
    <w:p w14:paraId="23B2E50A" w14:textId="77777777" w:rsidR="009E45BC" w:rsidRPr="002C1931" w:rsidRDefault="009E45BC" w:rsidP="002C1931">
      <w:pPr>
        <w:numPr>
          <w:ilvl w:val="0"/>
          <w:numId w:val="20"/>
        </w:numPr>
        <w:spacing w:after="200" w:line="360" w:lineRule="auto"/>
        <w:contextualSpacing/>
        <w:rPr>
          <w:rFonts w:ascii="Arial" w:eastAsia="Calibri" w:hAnsi="Arial" w:cs="Arial"/>
          <w:lang w:eastAsia="ar-SA"/>
        </w:rPr>
      </w:pPr>
      <w:r w:rsidRPr="002C1931">
        <w:rPr>
          <w:rFonts w:ascii="Arial" w:eastAsia="Calibri" w:hAnsi="Arial" w:cs="Arial"/>
          <w:lang w:eastAsia="ar-SA"/>
        </w:rPr>
        <w:t>Zmiany te mogą dotyczyć:</w:t>
      </w:r>
    </w:p>
    <w:p w14:paraId="210971D3" w14:textId="77777777" w:rsidR="009E45BC" w:rsidRPr="002C1931" w:rsidRDefault="009E45BC" w:rsidP="002C1931">
      <w:pPr>
        <w:numPr>
          <w:ilvl w:val="0"/>
          <w:numId w:val="21"/>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zakresu przedmiotu umowy:</w:t>
      </w:r>
    </w:p>
    <w:p w14:paraId="0260602E" w14:textId="77777777" w:rsidR="009E45BC" w:rsidRPr="002C1931" w:rsidRDefault="009E45BC" w:rsidP="002C1931">
      <w:pPr>
        <w:numPr>
          <w:ilvl w:val="0"/>
          <w:numId w:val="4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w przypadku rezygnacji przez Zamawiającego z wykonania części przedmiotu umowy w razie uznania ich wykonania za zbędne, czego nie można było wcześniej przewidzieć,</w:t>
      </w:r>
    </w:p>
    <w:p w14:paraId="465684D9" w14:textId="77777777" w:rsidR="009E45BC" w:rsidRPr="002C1931" w:rsidRDefault="009E45BC" w:rsidP="002C1931">
      <w:pPr>
        <w:numPr>
          <w:ilvl w:val="0"/>
          <w:numId w:val="4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00336543" w14:textId="77777777" w:rsidR="009E45BC" w:rsidRPr="002C1931" w:rsidRDefault="009E45BC" w:rsidP="002C1931">
      <w:pPr>
        <w:numPr>
          <w:ilvl w:val="0"/>
          <w:numId w:val="21"/>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wysokości wynagrodzenia w przypadku zmiany obowiązującej stawki podatku VAT.</w:t>
      </w:r>
    </w:p>
    <w:p w14:paraId="44267F1B" w14:textId="5F2EA10D" w:rsidR="009E45BC" w:rsidRPr="002417C0" w:rsidRDefault="009E45BC" w:rsidP="002C1931">
      <w:pPr>
        <w:numPr>
          <w:ilvl w:val="0"/>
          <w:numId w:val="20"/>
        </w:numPr>
        <w:spacing w:after="200" w:line="360" w:lineRule="auto"/>
        <w:contextualSpacing/>
        <w:jc w:val="both"/>
        <w:rPr>
          <w:rFonts w:ascii="Arial" w:eastAsia="Calibri" w:hAnsi="Arial" w:cs="Arial"/>
          <w:lang w:eastAsia="ar-SA"/>
        </w:rPr>
      </w:pPr>
      <w:r w:rsidRPr="002C1931">
        <w:rPr>
          <w:rFonts w:ascii="Arial" w:eastAsia="Calibri" w:hAnsi="Arial" w:cs="Arial"/>
          <w:lang w:eastAsia="ar-SA"/>
        </w:rPr>
        <w:t>Zmiany do umowy następują na pisemny</w:t>
      </w:r>
      <w:r w:rsidR="002417C0">
        <w:rPr>
          <w:rFonts w:ascii="Arial" w:eastAsia="Calibri" w:hAnsi="Arial" w:cs="Arial"/>
          <w:lang w:eastAsia="ar-SA"/>
        </w:rPr>
        <w:t xml:space="preserve"> wniosek jednej ze stron wraz z </w:t>
      </w:r>
      <w:r w:rsidRPr="002C1931">
        <w:rPr>
          <w:rFonts w:ascii="Arial" w:eastAsia="Calibri" w:hAnsi="Arial" w:cs="Arial"/>
          <w:lang w:eastAsia="ar-SA"/>
        </w:rPr>
        <w:t>uzasadnieniem konie</w:t>
      </w:r>
      <w:r w:rsidR="002417C0">
        <w:rPr>
          <w:rFonts w:ascii="Arial" w:eastAsia="Calibri" w:hAnsi="Arial" w:cs="Arial"/>
          <w:lang w:eastAsia="ar-SA"/>
        </w:rPr>
        <w:t>czności wprowadzenia tych zmian</w:t>
      </w:r>
    </w:p>
    <w:p w14:paraId="13E6F612"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lastRenderedPageBreak/>
        <w:t>§ 10.</w:t>
      </w:r>
    </w:p>
    <w:p w14:paraId="1E7ABA0D"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Kary umowne</w:t>
      </w:r>
    </w:p>
    <w:p w14:paraId="65405053" w14:textId="77777777" w:rsidR="009E45BC" w:rsidRPr="002C1931" w:rsidRDefault="009E45BC" w:rsidP="002C1931">
      <w:pPr>
        <w:widowControl w:val="0"/>
        <w:numPr>
          <w:ilvl w:val="0"/>
          <w:numId w:val="33"/>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Strony ustalają odpowiedzialność za niewykonanie lub nie należyte wykonanie zobowiązań niniejszej umowy w formie kar umownych:</w:t>
      </w:r>
    </w:p>
    <w:p w14:paraId="6F56648E"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 opóźnienie w dostawie – w wysokości 1%</w:t>
      </w:r>
      <w:r w:rsidRPr="002C1931">
        <w:rPr>
          <w:rFonts w:ascii="Arial" w:eastAsia="SimSun" w:hAnsi="Arial" w:cs="Arial"/>
          <w:color w:val="FF0000"/>
          <w:kern w:val="1"/>
          <w:lang w:eastAsia="hi-IN" w:bidi="hi-IN"/>
        </w:rPr>
        <w:t xml:space="preserve"> </w:t>
      </w:r>
      <w:r w:rsidRPr="002C1931">
        <w:rPr>
          <w:rFonts w:ascii="Arial" w:eastAsia="SimSun" w:hAnsi="Arial" w:cs="Arial"/>
          <w:kern w:val="1"/>
          <w:lang w:eastAsia="hi-IN" w:bidi="hi-IN"/>
        </w:rPr>
        <w:t xml:space="preserve">wynagrodzenia brutto, określonego </w:t>
      </w:r>
      <w:r w:rsidRPr="002C1931">
        <w:rPr>
          <w:rFonts w:ascii="Arial" w:eastAsia="SimSun" w:hAnsi="Arial" w:cs="Arial"/>
          <w:kern w:val="1"/>
          <w:lang w:eastAsia="hi-IN" w:bidi="hi-IN"/>
        </w:rPr>
        <w:br/>
        <w:t>w § 2 ust. 1 umowy, za każdy rozpoczęty dzień opóźnienia, do wysokości 10 % wynagrodzenia brutto;</w:t>
      </w:r>
    </w:p>
    <w:p w14:paraId="605C84B5"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za nieterminowe usunięcie wad lub usterek produktów stanowiących przedmiotu umowy w okresie gwarancji– w wysokości 0,5 % wynagrodzenia brutto, określonego w § 2 ust. 1 umowy, za każdy rozpoczęty dzień opóźnienia, do wysokości 10 % wynagrodzenia brutto; </w:t>
      </w:r>
    </w:p>
    <w:p w14:paraId="585C0DF6" w14:textId="77777777" w:rsidR="009E45BC" w:rsidRPr="002C1931" w:rsidRDefault="009E45BC" w:rsidP="002C1931">
      <w:pPr>
        <w:widowControl w:val="0"/>
        <w:numPr>
          <w:ilvl w:val="0"/>
          <w:numId w:val="34"/>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w wysokości 25 % wynagrodzenia brutto, określonej w § 2 ust. 1 umowy, </w:t>
      </w:r>
      <w:r w:rsidRPr="002C1931">
        <w:rPr>
          <w:rFonts w:ascii="Arial" w:eastAsia="SimSun" w:hAnsi="Arial" w:cs="Arial"/>
          <w:kern w:val="1"/>
          <w:lang w:eastAsia="hi-IN" w:bidi="hi-IN"/>
        </w:rPr>
        <w:br/>
        <w:t>w przypadku odstąpienia od umowy przez którąkolwiek ze Stron z przyczyn leżących po stronie Dostawcy.</w:t>
      </w:r>
    </w:p>
    <w:p w14:paraId="5E907A05" w14:textId="7777777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Zamawiającemu przysługuje prawo do dochodzenia odszkodowania uzupełniającego na zasadach ogólnych określonych w Kodeksie cywilnym, gdy wartość kar umownych jest niższa niż wartość powstałej szkody.</w:t>
      </w:r>
    </w:p>
    <w:p w14:paraId="67A601FB" w14:textId="7777777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ar-SA"/>
        </w:rPr>
        <w:t xml:space="preserve">Kara umowna należna na podstawie umowy powinna być zapłacona przez Dostawcę </w:t>
      </w:r>
      <w:r w:rsidRPr="002C1931">
        <w:rPr>
          <w:rFonts w:ascii="Arial" w:eastAsia="SimSun" w:hAnsi="Arial" w:cs="Arial"/>
          <w:kern w:val="1"/>
          <w:lang w:eastAsia="ar-SA"/>
        </w:rPr>
        <w:br/>
        <w:t>w terminie 14 dni od daty wystąpienia przez Odbiorcę z żądaniem zapłaty. Może być również potrącona z należnego Dostawcy wynagrodzenia.</w:t>
      </w:r>
    </w:p>
    <w:p w14:paraId="66A6F729" w14:textId="534C8FB7"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ar-SA"/>
        </w:rPr>
        <w:t>Naliczenie bądź zapłata przez Dostawc</w:t>
      </w:r>
      <w:r w:rsidR="002417C0">
        <w:rPr>
          <w:rFonts w:ascii="Arial" w:eastAsia="SimSun" w:hAnsi="Arial" w:cs="Arial"/>
          <w:kern w:val="1"/>
          <w:lang w:eastAsia="ar-SA"/>
        </w:rPr>
        <w:t>ę kary umownej nie zwalnia go z </w:t>
      </w:r>
      <w:r w:rsidRPr="002C1931">
        <w:rPr>
          <w:rFonts w:ascii="Arial" w:eastAsia="SimSun" w:hAnsi="Arial" w:cs="Arial"/>
          <w:kern w:val="1"/>
          <w:lang w:eastAsia="ar-SA"/>
        </w:rPr>
        <w:t>zobowiązań wynikających z niniejszej umowy.</w:t>
      </w:r>
    </w:p>
    <w:p w14:paraId="2E64DF33" w14:textId="30AC2AD4" w:rsidR="009E45BC" w:rsidRPr="002C1931" w:rsidRDefault="009E45BC" w:rsidP="002C1931">
      <w:pPr>
        <w:widowControl w:val="0"/>
        <w:numPr>
          <w:ilvl w:val="0"/>
          <w:numId w:val="33"/>
        </w:numPr>
        <w:tabs>
          <w:tab w:val="left" w:pos="1800"/>
        </w:tabs>
        <w:suppressAutoHyphens/>
        <w:spacing w:after="200" w:line="360" w:lineRule="auto"/>
        <w:contextualSpacing/>
        <w:jc w:val="both"/>
        <w:rPr>
          <w:rFonts w:ascii="Arial" w:eastAsia="SimSun" w:hAnsi="Arial" w:cs="Arial"/>
          <w:kern w:val="1"/>
          <w:lang w:eastAsia="ar-SA"/>
        </w:rPr>
      </w:pPr>
      <w:r w:rsidRPr="002C1931">
        <w:rPr>
          <w:rFonts w:ascii="Arial" w:eastAsia="SimSun" w:hAnsi="Arial" w:cs="Arial"/>
          <w:kern w:val="1"/>
          <w:lang w:eastAsia="hi-IN" w:bidi="hi-IN"/>
        </w:rPr>
        <w:t>W przypadku gdy Dostawca odmówi usunięc</w:t>
      </w:r>
      <w:r w:rsidR="002417C0">
        <w:rPr>
          <w:rFonts w:ascii="Arial" w:eastAsia="SimSun" w:hAnsi="Arial" w:cs="Arial"/>
          <w:kern w:val="1"/>
          <w:lang w:eastAsia="hi-IN" w:bidi="hi-IN"/>
        </w:rPr>
        <w:t>ia wad lub usterek powstałych w </w:t>
      </w:r>
      <w:r w:rsidRPr="002C1931">
        <w:rPr>
          <w:rFonts w:ascii="Arial" w:eastAsia="SimSun" w:hAnsi="Arial" w:cs="Arial"/>
          <w:kern w:val="1"/>
          <w:lang w:eastAsia="hi-IN" w:bidi="hi-IN"/>
        </w:rPr>
        <w:t xml:space="preserve">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ED3724E"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40D4FED1"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11.</w:t>
      </w:r>
    </w:p>
    <w:p w14:paraId="464061BB"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Odstąpienie  i rozwiązanie Umowy</w:t>
      </w:r>
    </w:p>
    <w:p w14:paraId="2EF2198D" w14:textId="7AA8A88A" w:rsidR="009E45BC" w:rsidRPr="002C1931" w:rsidRDefault="009E45BC" w:rsidP="002C1931">
      <w:pPr>
        <w:widowControl w:val="0"/>
        <w:numPr>
          <w:ilvl w:val="0"/>
          <w:numId w:val="35"/>
        </w:numPr>
        <w:tabs>
          <w:tab w:val="left" w:pos="4253"/>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 xml:space="preserve">Odbiorca może odstąpić od umowy w razie zaistnienia istotnej zmiany okoliczności powodującej, że wykonanie umowy nie leży w interesie </w:t>
      </w:r>
      <w:r w:rsidR="002417C0">
        <w:rPr>
          <w:rFonts w:ascii="Arial" w:eastAsia="SimSun" w:hAnsi="Arial" w:cs="Arial"/>
          <w:kern w:val="1"/>
          <w:lang w:eastAsia="hi-IN" w:bidi="hi-IN"/>
        </w:rPr>
        <w:lastRenderedPageBreak/>
        <w:t xml:space="preserve">publicznym, w terminie </w:t>
      </w:r>
      <w:r w:rsidRPr="002C1931">
        <w:rPr>
          <w:rFonts w:ascii="Arial" w:eastAsia="SimSun" w:hAnsi="Arial" w:cs="Arial"/>
          <w:kern w:val="1"/>
          <w:lang w:eastAsia="hi-IN" w:bidi="hi-IN"/>
        </w:rPr>
        <w:t>10 dni od powzięcia wiadomości o powyższych okolicznościach. W takim wypadku Odbiorca może żądać jedynie wynagrodzenia należnego mu z tytułu wykonania części umowy.</w:t>
      </w:r>
    </w:p>
    <w:p w14:paraId="18CB0F2A" w14:textId="77777777" w:rsidR="009E45BC" w:rsidRPr="002C1931" w:rsidRDefault="009E45BC" w:rsidP="002C1931">
      <w:pPr>
        <w:widowControl w:val="0"/>
        <w:numPr>
          <w:ilvl w:val="0"/>
          <w:numId w:val="35"/>
        </w:numPr>
        <w:tabs>
          <w:tab w:val="left" w:pos="4253"/>
        </w:tabs>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Odbiorca jest uprawniony do rozwiązania Umowy w trybie natychmiastowym jeżeli Dostawca:</w:t>
      </w:r>
    </w:p>
    <w:p w14:paraId="41118909" w14:textId="3521423A"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bCs/>
          <w:kern w:val="1"/>
          <w:lang w:eastAsia="hi-IN" w:bidi="hi-IN"/>
        </w:rPr>
        <w:t>nie wykonuje Umowy lub wykonuje ją nienależycie i pomimo pisemnego wezwania do podjęcia wykonywania lub</w:t>
      </w:r>
      <w:r w:rsidR="002417C0">
        <w:rPr>
          <w:rFonts w:ascii="Arial" w:eastAsia="SimSun" w:hAnsi="Arial" w:cs="Arial"/>
          <w:bCs/>
          <w:kern w:val="1"/>
          <w:lang w:eastAsia="hi-IN" w:bidi="hi-IN"/>
        </w:rPr>
        <w:t xml:space="preserve"> należytego wykonywania Umowy w wyznaczonym </w:t>
      </w:r>
      <w:r w:rsidRPr="002C1931">
        <w:rPr>
          <w:rFonts w:ascii="Arial" w:eastAsia="SimSun" w:hAnsi="Arial" w:cs="Arial"/>
          <w:bCs/>
          <w:kern w:val="1"/>
          <w:lang w:eastAsia="hi-IN" w:bidi="hi-IN"/>
        </w:rPr>
        <w:t>7 dniowym terminie nie zadośćuczyni żądaniu Odbiorcy,</w:t>
      </w:r>
    </w:p>
    <w:p w14:paraId="58C302BF" w14:textId="77777777"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bCs/>
          <w:kern w:val="1"/>
          <w:lang w:eastAsia="hi-IN" w:bidi="hi-IN"/>
        </w:rPr>
        <w:t xml:space="preserve"> dokonuje cesji Umowy lub jej części, </w:t>
      </w:r>
    </w:p>
    <w:p w14:paraId="4C4D497B" w14:textId="77777777" w:rsidR="009E45BC" w:rsidRPr="002C1931" w:rsidRDefault="009E45BC" w:rsidP="002C1931">
      <w:pPr>
        <w:widowControl w:val="0"/>
        <w:numPr>
          <w:ilvl w:val="0"/>
          <w:numId w:val="36"/>
        </w:numPr>
        <w:tabs>
          <w:tab w:val="left" w:pos="4253"/>
        </w:tabs>
        <w:suppressAutoHyphens/>
        <w:spacing w:after="200" w:line="360" w:lineRule="auto"/>
        <w:contextualSpacing/>
        <w:jc w:val="both"/>
        <w:rPr>
          <w:rFonts w:ascii="Arial" w:eastAsia="SimSun" w:hAnsi="Arial" w:cs="Arial"/>
          <w:bCs/>
          <w:kern w:val="1"/>
          <w:lang w:eastAsia="hi-IN" w:bidi="hi-IN"/>
        </w:rPr>
      </w:pPr>
      <w:r w:rsidRPr="002C1931">
        <w:rPr>
          <w:rFonts w:ascii="Arial" w:eastAsia="SimSun" w:hAnsi="Arial" w:cs="Arial"/>
          <w:kern w:val="1"/>
          <w:lang w:eastAsia="hi-IN" w:bidi="hi-IN"/>
        </w:rPr>
        <w:t xml:space="preserve">w razie wszczęcia postępowania określonego w ustawie z dnia 28 lutego 2003 r. Prawo upadłościowe  (Dz. U. z 2003r., nr 60, poz. 535 ze zm.)  lub w ustawie z dnia 15 maja 2015 r. Prawo restrukturyzacyjne (Dz. U. z 2015r., poz.978 ze zm.) wobec  Dostawcy chyba, że przepisy powyższych ustaw stanowią inaczej. </w:t>
      </w:r>
    </w:p>
    <w:p w14:paraId="4C08C355" w14:textId="77777777" w:rsidR="009E45BC" w:rsidRPr="002C1931" w:rsidRDefault="009E45BC" w:rsidP="002C1931">
      <w:pPr>
        <w:widowControl w:val="0"/>
        <w:numPr>
          <w:ilvl w:val="0"/>
          <w:numId w:val="35"/>
        </w:numPr>
        <w:tabs>
          <w:tab w:val="left" w:pos="832"/>
        </w:tabs>
        <w:spacing w:after="200" w:line="360" w:lineRule="auto"/>
        <w:ind w:right="144"/>
        <w:contextualSpacing/>
        <w:jc w:val="both"/>
        <w:rPr>
          <w:rFonts w:ascii="Arial" w:eastAsia="SimSun" w:hAnsi="Arial" w:cs="Arial"/>
          <w:kern w:val="1"/>
          <w:lang w:eastAsia="hi-IN" w:bidi="hi-IN"/>
        </w:rPr>
      </w:pPr>
      <w:r w:rsidRPr="002C1931">
        <w:rPr>
          <w:rFonts w:ascii="Arial" w:eastAsia="SimSun" w:hAnsi="Arial" w:cs="Arial"/>
          <w:kern w:val="1"/>
          <w:lang w:eastAsia="hi-IN" w:bidi="hi-IN"/>
        </w:rPr>
        <w:t>W przypadku odstąpienia  od Umowy na podstawie ust. 2 powyżej, Odbiorca będzie zobowiązany do zapłaty na rzecz Dostawcy wynagrodzenia za towary odebrane przez Odbiorcę, zgodnie z postanowieniami Umowy, do daty rozwiązania Umowy.</w:t>
      </w:r>
    </w:p>
    <w:p w14:paraId="073A70F2" w14:textId="5310E71C" w:rsidR="009E45BC" w:rsidRPr="002C1931" w:rsidRDefault="009E45BC" w:rsidP="002417C0">
      <w:pPr>
        <w:widowControl w:val="0"/>
        <w:numPr>
          <w:ilvl w:val="0"/>
          <w:numId w:val="35"/>
        </w:numPr>
        <w:tabs>
          <w:tab w:val="left" w:pos="832"/>
        </w:tabs>
        <w:spacing w:after="200" w:line="360" w:lineRule="auto"/>
        <w:ind w:right="-142"/>
        <w:contextualSpacing/>
        <w:rPr>
          <w:rFonts w:ascii="Arial" w:eastAsia="SimSun" w:hAnsi="Arial" w:cs="Arial"/>
          <w:kern w:val="1"/>
          <w:lang w:eastAsia="hi-IN" w:bidi="hi-IN"/>
        </w:rPr>
      </w:pPr>
      <w:r w:rsidRPr="002C1931">
        <w:rPr>
          <w:rFonts w:ascii="Arial" w:eastAsia="SimSun" w:hAnsi="Arial" w:cs="Arial"/>
          <w:kern w:val="1"/>
          <w:lang w:eastAsia="hi-IN" w:bidi="hi-IN"/>
        </w:rPr>
        <w:t>Rozwiązanie, odstąpienie od Umowy z jakiegokolwiek powodu nie wpł</w:t>
      </w:r>
      <w:r w:rsidR="002417C0">
        <w:rPr>
          <w:rFonts w:ascii="Arial" w:eastAsia="SimSun" w:hAnsi="Arial" w:cs="Arial"/>
          <w:kern w:val="1"/>
          <w:lang w:eastAsia="hi-IN" w:bidi="hi-IN"/>
        </w:rPr>
        <w:t>ynie na prawa i obowiązki Stron </w:t>
      </w:r>
      <w:r w:rsidRPr="002C1931">
        <w:rPr>
          <w:rFonts w:ascii="Arial" w:eastAsia="SimSun" w:hAnsi="Arial" w:cs="Arial"/>
          <w:kern w:val="1"/>
          <w:lang w:eastAsia="hi-IN" w:bidi="hi-IN"/>
        </w:rPr>
        <w:t>wyn</w:t>
      </w:r>
      <w:r w:rsidR="002417C0">
        <w:rPr>
          <w:rFonts w:ascii="Arial" w:eastAsia="SimSun" w:hAnsi="Arial" w:cs="Arial"/>
          <w:kern w:val="1"/>
          <w:lang w:eastAsia="hi-IN" w:bidi="hi-IN"/>
        </w:rPr>
        <w:t>ikające z Umowy, powstałe przed </w:t>
      </w:r>
      <w:r w:rsidRPr="002C1931">
        <w:rPr>
          <w:rFonts w:ascii="Arial" w:eastAsia="SimSun" w:hAnsi="Arial" w:cs="Arial"/>
          <w:kern w:val="1"/>
          <w:lang w:eastAsia="hi-IN" w:bidi="hi-IN"/>
        </w:rPr>
        <w:t>rozwiązaniem, odstąpieniem od Umowy.</w:t>
      </w:r>
    </w:p>
    <w:p w14:paraId="680B97F4" w14:textId="77777777" w:rsidR="009E45BC" w:rsidRPr="002C1931" w:rsidRDefault="009E45BC" w:rsidP="002C1931">
      <w:pPr>
        <w:widowControl w:val="0"/>
        <w:numPr>
          <w:ilvl w:val="0"/>
          <w:numId w:val="35"/>
        </w:numPr>
        <w:suppressAutoHyphens/>
        <w:spacing w:after="200" w:line="360" w:lineRule="auto"/>
        <w:contextualSpacing/>
        <w:jc w:val="both"/>
        <w:rPr>
          <w:rFonts w:ascii="Arial" w:eastAsia="SimSun" w:hAnsi="Arial" w:cs="Arial"/>
          <w:b/>
          <w:kern w:val="1"/>
          <w:lang w:eastAsia="hi-IN" w:bidi="hi-IN"/>
        </w:rPr>
      </w:pPr>
      <w:r w:rsidRPr="002C1931">
        <w:rPr>
          <w:rFonts w:ascii="Arial" w:eastAsia="SimSun" w:hAnsi="Arial" w:cs="Arial"/>
          <w:b/>
          <w:kern w:val="1"/>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1FD153A5" w14:textId="77777777" w:rsidR="009E45BC" w:rsidRPr="002C1931" w:rsidRDefault="009E45BC" w:rsidP="002C1931">
      <w:pPr>
        <w:widowControl w:val="0"/>
        <w:suppressAutoHyphens/>
        <w:spacing w:line="360" w:lineRule="auto"/>
        <w:contextualSpacing/>
        <w:rPr>
          <w:rFonts w:ascii="Arial" w:eastAsia="SimSun" w:hAnsi="Arial" w:cs="Arial"/>
          <w:b/>
          <w:kern w:val="1"/>
          <w:lang w:eastAsia="hi-IN" w:bidi="hi-IN"/>
        </w:rPr>
      </w:pPr>
      <w:bookmarkStart w:id="2" w:name="_Hlk89376378"/>
    </w:p>
    <w:p w14:paraId="3C8298EA"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12.</w:t>
      </w:r>
    </w:p>
    <w:bookmarkEnd w:id="2"/>
    <w:p w14:paraId="793116C8"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Adresy</w:t>
      </w:r>
    </w:p>
    <w:p w14:paraId="6B43E553" w14:textId="77777777"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ustalają, że adresy wskazane na str. 1 umowy są ich adresami do korespondencji (składania wszelkich oświadczeń woli i wiedzy). </w:t>
      </w:r>
    </w:p>
    <w:p w14:paraId="26C185EF" w14:textId="77777777"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Strony zobowiązują się do wzajemnego informowania się o wszelkich zmianach </w:t>
      </w:r>
      <w:r w:rsidRPr="002C1931">
        <w:rPr>
          <w:rFonts w:ascii="Arial" w:eastAsia="Calibri" w:hAnsi="Arial" w:cs="Arial"/>
          <w:lang w:eastAsia="en-US"/>
        </w:rPr>
        <w:br/>
        <w:t xml:space="preserve">ww. adresów pod rygorem uznania za skutecznie doręczoną korespondencję kierowaną na ostatni znany drugiej Stronie adres. </w:t>
      </w:r>
    </w:p>
    <w:p w14:paraId="693BE123" w14:textId="6E6F1902" w:rsidR="009E45BC" w:rsidRPr="002C1931" w:rsidRDefault="009E45BC" w:rsidP="002C1931">
      <w:pPr>
        <w:widowControl w:val="0"/>
        <w:numPr>
          <w:ilvl w:val="0"/>
          <w:numId w:val="37"/>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lastRenderedPageBreak/>
        <w:t>Do bieżącej współpracy w sprawach związanych z wykonywanie</w:t>
      </w:r>
      <w:r w:rsidR="002417C0">
        <w:rPr>
          <w:rFonts w:ascii="Arial" w:eastAsia="Calibri" w:hAnsi="Arial" w:cs="Arial"/>
          <w:lang w:eastAsia="en-US"/>
        </w:rPr>
        <w:t xml:space="preserve">m umowy, w tym </w:t>
      </w:r>
      <w:r w:rsidRPr="002C1931">
        <w:rPr>
          <w:rFonts w:ascii="Arial" w:eastAsia="Calibri" w:hAnsi="Arial" w:cs="Arial"/>
          <w:lang w:eastAsia="en-US"/>
        </w:rPr>
        <w:t xml:space="preserve">do odbioru przedmiotu zamówienia i podpisania protokołu upoważnieni są: </w:t>
      </w:r>
    </w:p>
    <w:p w14:paraId="3938E836" w14:textId="77777777" w:rsidR="009E45BC" w:rsidRPr="002C1931" w:rsidRDefault="009E45BC" w:rsidP="002C1931">
      <w:pPr>
        <w:widowControl w:val="0"/>
        <w:numPr>
          <w:ilvl w:val="0"/>
          <w:numId w:val="38"/>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ze strony Zamawiającego: [Imię i Nazwisko; tel; email; faks]; </w:t>
      </w:r>
    </w:p>
    <w:p w14:paraId="57313A0E" w14:textId="77777777" w:rsidR="009E45BC" w:rsidRPr="002C1931" w:rsidRDefault="009E45BC" w:rsidP="002C1931">
      <w:pPr>
        <w:widowControl w:val="0"/>
        <w:numPr>
          <w:ilvl w:val="0"/>
          <w:numId w:val="38"/>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 xml:space="preserve">ze strony Wykonawcy: [Imię i Nazwisko; tel; email; faks] </w:t>
      </w:r>
    </w:p>
    <w:p w14:paraId="168D0E25" w14:textId="77777777" w:rsidR="009E45BC" w:rsidRPr="002C1931" w:rsidRDefault="009E45BC" w:rsidP="002C1931">
      <w:pPr>
        <w:widowControl w:val="0"/>
        <w:numPr>
          <w:ilvl w:val="0"/>
          <w:numId w:val="20"/>
        </w:numPr>
        <w:suppressAutoHyphens/>
        <w:spacing w:after="200" w:line="360" w:lineRule="auto"/>
        <w:contextualSpacing/>
        <w:jc w:val="both"/>
        <w:rPr>
          <w:rFonts w:ascii="Arial" w:eastAsia="Calibri" w:hAnsi="Arial" w:cs="Arial"/>
          <w:lang w:eastAsia="en-US"/>
        </w:rPr>
      </w:pPr>
      <w:r w:rsidRPr="002C1931">
        <w:rPr>
          <w:rFonts w:ascii="Arial" w:eastAsia="Calibri" w:hAnsi="Arial" w:cs="Arial"/>
          <w:lang w:eastAsia="en-US"/>
        </w:rPr>
        <w:t>Zmiana osób wskazanych w ust. 1 następuje poprzez pisemne powiadomienie drugiej Strony i nie stanowi zmiany treści umowy w rozumieniu § 14 ust. 2.</w:t>
      </w:r>
    </w:p>
    <w:p w14:paraId="3C6459DD"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p>
    <w:p w14:paraId="70D84481"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 13.</w:t>
      </w:r>
    </w:p>
    <w:p w14:paraId="33C9052C" w14:textId="77777777" w:rsidR="009E45BC" w:rsidRPr="002C1931" w:rsidRDefault="009E45BC" w:rsidP="002C1931">
      <w:pPr>
        <w:widowControl w:val="0"/>
        <w:suppressAutoHyphens/>
        <w:spacing w:line="360" w:lineRule="auto"/>
        <w:contextualSpacing/>
        <w:jc w:val="center"/>
        <w:rPr>
          <w:rFonts w:ascii="Arial" w:eastAsia="Calibri" w:hAnsi="Arial" w:cs="Arial"/>
          <w:b/>
          <w:bCs/>
          <w:lang w:eastAsia="en-US"/>
        </w:rPr>
      </w:pPr>
      <w:r w:rsidRPr="002C1931">
        <w:rPr>
          <w:rFonts w:ascii="Arial" w:eastAsia="Calibri" w:hAnsi="Arial" w:cs="Arial"/>
          <w:b/>
          <w:bCs/>
          <w:lang w:eastAsia="en-US"/>
        </w:rPr>
        <w:t>Podwykonawstwo</w:t>
      </w:r>
    </w:p>
    <w:p w14:paraId="41D829A6" w14:textId="1C669F6B" w:rsidR="009E45BC" w:rsidRPr="002C1931" w:rsidRDefault="009E45BC" w:rsidP="002417C0">
      <w:pPr>
        <w:widowControl w:val="0"/>
        <w:suppressAutoHyphens/>
        <w:spacing w:line="360" w:lineRule="auto"/>
        <w:contextualSpacing/>
        <w:jc w:val="both"/>
        <w:rPr>
          <w:rFonts w:ascii="Arial" w:eastAsia="SimSun" w:hAnsi="Arial" w:cs="Arial"/>
          <w:b/>
          <w:kern w:val="1"/>
          <w:lang w:eastAsia="hi-IN" w:bidi="hi-IN"/>
        </w:rPr>
      </w:pPr>
      <w:r w:rsidRPr="002C1931">
        <w:rPr>
          <w:rFonts w:ascii="Arial" w:eastAsia="Calibri" w:hAnsi="Arial" w:cs="Arial"/>
          <w:lang w:eastAsia="en-US"/>
        </w:rPr>
        <w:t>Dostawca wykona przedmiot zamówienia sa</w:t>
      </w:r>
      <w:r w:rsidR="002417C0">
        <w:rPr>
          <w:rFonts w:ascii="Arial" w:eastAsia="Calibri" w:hAnsi="Arial" w:cs="Arial"/>
          <w:lang w:eastAsia="en-US"/>
        </w:rPr>
        <w:t>m bez udziału Podwykonawców / z </w:t>
      </w:r>
      <w:r w:rsidRPr="002C1931">
        <w:rPr>
          <w:rFonts w:ascii="Arial" w:eastAsia="Calibri" w:hAnsi="Arial" w:cs="Arial"/>
          <w:lang w:eastAsia="en-US"/>
        </w:rPr>
        <w:t>udziałem Podwykonawców, którzy wykonają następujące części</w:t>
      </w:r>
      <w:r w:rsidR="002417C0">
        <w:rPr>
          <w:rFonts w:ascii="Arial" w:eastAsia="Calibri" w:hAnsi="Arial" w:cs="Arial"/>
          <w:lang w:eastAsia="en-US"/>
        </w:rPr>
        <w:t> </w:t>
      </w:r>
      <w:r w:rsidRPr="002C1931">
        <w:rPr>
          <w:rFonts w:ascii="Arial" w:eastAsia="Calibri" w:hAnsi="Arial" w:cs="Arial"/>
          <w:lang w:eastAsia="en-US"/>
        </w:rPr>
        <w:t xml:space="preserve">zamówienia…………………………………… </w:t>
      </w:r>
    </w:p>
    <w:p w14:paraId="1CC295C8"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p>
    <w:p w14:paraId="6FF8D047" w14:textId="77777777" w:rsidR="009E45BC" w:rsidRPr="002C1931" w:rsidRDefault="009E45BC" w:rsidP="002C1931">
      <w:pPr>
        <w:widowControl w:val="0"/>
        <w:suppressAutoHyphens/>
        <w:spacing w:line="360" w:lineRule="auto"/>
        <w:contextualSpacing/>
        <w:jc w:val="center"/>
        <w:rPr>
          <w:rFonts w:ascii="Arial" w:eastAsia="SimSun" w:hAnsi="Arial" w:cs="Arial"/>
          <w:b/>
          <w:kern w:val="1"/>
          <w:lang w:eastAsia="hi-IN" w:bidi="hi-IN"/>
        </w:rPr>
      </w:pPr>
      <w:r w:rsidRPr="002C1931">
        <w:rPr>
          <w:rFonts w:ascii="Arial" w:eastAsia="SimSun" w:hAnsi="Arial" w:cs="Arial"/>
          <w:b/>
          <w:kern w:val="1"/>
          <w:lang w:eastAsia="hi-IN" w:bidi="hi-IN"/>
        </w:rPr>
        <w:t>§ 14.</w:t>
      </w:r>
    </w:p>
    <w:p w14:paraId="375B1D98" w14:textId="77777777" w:rsidR="009E45BC" w:rsidRPr="002C1931" w:rsidRDefault="009E45BC" w:rsidP="002C1931">
      <w:pPr>
        <w:widowControl w:val="0"/>
        <w:suppressAutoHyphens/>
        <w:spacing w:line="360" w:lineRule="auto"/>
        <w:contextualSpacing/>
        <w:jc w:val="center"/>
        <w:rPr>
          <w:rFonts w:ascii="Arial" w:eastAsia="SimSun" w:hAnsi="Arial" w:cs="Arial"/>
          <w:kern w:val="1"/>
          <w:lang w:eastAsia="hi-IN" w:bidi="hi-IN"/>
        </w:rPr>
      </w:pPr>
      <w:r w:rsidRPr="002C1931">
        <w:rPr>
          <w:rFonts w:ascii="Arial" w:eastAsia="SimSun" w:hAnsi="Arial" w:cs="Arial"/>
          <w:b/>
          <w:kern w:val="1"/>
          <w:lang w:eastAsia="hi-IN" w:bidi="hi-IN"/>
        </w:rPr>
        <w:t>Postanowienia końcowe</w:t>
      </w:r>
    </w:p>
    <w:p w14:paraId="3D8B15FA" w14:textId="77777777" w:rsidR="009E45BC" w:rsidRPr="002C1931" w:rsidRDefault="009E45BC" w:rsidP="002C1931">
      <w:pPr>
        <w:widowControl w:val="0"/>
        <w:numPr>
          <w:ilvl w:val="0"/>
          <w:numId w:val="39"/>
        </w:numPr>
        <w:suppressAutoHyphens/>
        <w:spacing w:after="200" w:line="360" w:lineRule="auto"/>
        <w:contextualSpacing/>
        <w:jc w:val="both"/>
        <w:rPr>
          <w:rFonts w:ascii="Arial" w:eastAsia="SimSun" w:hAnsi="Arial" w:cs="Arial"/>
          <w:kern w:val="1"/>
          <w:lang w:eastAsia="hi-IN" w:bidi="hi-IN"/>
        </w:rPr>
      </w:pPr>
      <w:r w:rsidRPr="002C1931">
        <w:rPr>
          <w:rFonts w:ascii="Arial" w:eastAsia="SimSun" w:hAnsi="Arial" w:cs="Arial"/>
          <w:kern w:val="1"/>
          <w:lang w:eastAsia="hi-IN" w:bidi="hi-IN"/>
        </w:rPr>
        <w:t>Wszelkie spory mogące wyniknąć między stronami w związku z realizacją umowy będą rozstrzygane przez sąd właściwy miejscowo dla Odbiorcy.</w:t>
      </w:r>
    </w:p>
    <w:p w14:paraId="1BD6F5C8"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Wszelkie oświadczenia Stron dotyczące niniejszej umowy wymagają formy pisemnej pod rygorem nieważności, chyba że Strony w umowie wyraźnie wskazały inną formę.</w:t>
      </w:r>
    </w:p>
    <w:p w14:paraId="209FCAF5"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shd w:val="clear" w:color="auto" w:fill="FFFFFF"/>
          <w:lang w:eastAsia="hi-IN" w:bidi="hi-IN"/>
        </w:rPr>
        <w:t xml:space="preserve">Umowa podlega prawu polskiemu i zgodnie z nim powinna być interpretowana. Przepisy Konwencji ONZ o Międzynarodowej Sprzedaży Towarów nie mają zastosowania. </w:t>
      </w:r>
    </w:p>
    <w:p w14:paraId="2D39CF8E"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Zmiana treści umowy wymaga zachowania formy pisemnej pod rygorem nieważności.</w:t>
      </w:r>
    </w:p>
    <w:p w14:paraId="1DDC370E"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Integralną częścią umowy są załączniki. (wymienić je + klauzula ROD, która winna być dołączona.</w:t>
      </w:r>
    </w:p>
    <w:p w14:paraId="2438DDF8" w14:textId="77777777" w:rsidR="009E45BC" w:rsidRPr="002C1931" w:rsidRDefault="009E45BC" w:rsidP="002C1931">
      <w:pPr>
        <w:widowControl w:val="0"/>
        <w:numPr>
          <w:ilvl w:val="0"/>
          <w:numId w:val="39"/>
        </w:numPr>
        <w:suppressAutoHyphens/>
        <w:spacing w:after="200" w:line="360" w:lineRule="auto"/>
        <w:contextualSpacing/>
        <w:rPr>
          <w:rFonts w:ascii="Arial" w:eastAsia="SimSun" w:hAnsi="Arial" w:cs="Arial"/>
          <w:kern w:val="1"/>
          <w:lang w:eastAsia="hi-IN" w:bidi="hi-IN"/>
        </w:rPr>
      </w:pPr>
      <w:r w:rsidRPr="002C1931">
        <w:rPr>
          <w:rFonts w:ascii="Arial" w:eastAsia="SimSun" w:hAnsi="Arial" w:cs="Arial"/>
          <w:kern w:val="1"/>
          <w:lang w:eastAsia="hi-IN" w:bidi="hi-IN"/>
        </w:rPr>
        <w:t>Niniejsza umowa została sporządzona w dwóch jednobrzmiących egzemplarzach, po jednym egzemplarzu dla każdej ze stron.</w:t>
      </w:r>
    </w:p>
    <w:p w14:paraId="34A82A51" w14:textId="77777777"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p>
    <w:p w14:paraId="326C3A3F" w14:textId="77777777"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p>
    <w:p w14:paraId="7D034E09" w14:textId="252E434F" w:rsidR="009E45BC" w:rsidRPr="002C1931" w:rsidRDefault="009E45BC" w:rsidP="002C1931">
      <w:pPr>
        <w:widowControl w:val="0"/>
        <w:shd w:val="clear" w:color="auto" w:fill="FFFFFF"/>
        <w:tabs>
          <w:tab w:val="left" w:pos="367"/>
        </w:tabs>
        <w:suppressAutoHyphens/>
        <w:spacing w:line="360" w:lineRule="auto"/>
        <w:contextualSpacing/>
        <w:rPr>
          <w:rFonts w:ascii="Arial" w:eastAsia="SimSun" w:hAnsi="Arial" w:cs="Arial"/>
          <w:b/>
          <w:kern w:val="1"/>
          <w:lang w:eastAsia="hi-IN" w:bidi="hi-IN"/>
        </w:rPr>
      </w:pPr>
      <w:r w:rsidRPr="002C1931">
        <w:rPr>
          <w:rFonts w:ascii="Arial" w:eastAsia="SimSun" w:hAnsi="Arial" w:cs="Arial"/>
          <w:b/>
          <w:kern w:val="1"/>
          <w:lang w:eastAsia="hi-IN" w:bidi="hi-IN"/>
        </w:rPr>
        <w:t>……………</w:t>
      </w:r>
      <w:r w:rsidR="002417C0">
        <w:rPr>
          <w:rFonts w:ascii="Arial" w:eastAsia="SimSun" w:hAnsi="Arial" w:cs="Arial"/>
          <w:b/>
          <w:kern w:val="1"/>
          <w:lang w:eastAsia="hi-IN" w:bidi="hi-IN"/>
        </w:rPr>
        <w:t>…………………….</w:t>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r>
      <w:r w:rsidR="002417C0">
        <w:rPr>
          <w:rFonts w:ascii="Arial" w:eastAsia="SimSun" w:hAnsi="Arial" w:cs="Arial"/>
          <w:b/>
          <w:kern w:val="1"/>
          <w:lang w:eastAsia="hi-IN" w:bidi="hi-IN"/>
        </w:rPr>
        <w:tab/>
        <w:t>……………………………</w:t>
      </w:r>
    </w:p>
    <w:p w14:paraId="02D5B698"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r w:rsidRPr="002C1931">
        <w:rPr>
          <w:rFonts w:ascii="Arial" w:hAnsi="Arial" w:cs="Arial"/>
          <w:b/>
          <w:bCs/>
          <w:i/>
          <w:iCs/>
          <w:kern w:val="1"/>
          <w:lang w:eastAsia="en-US" w:bidi="hi-IN"/>
        </w:rPr>
        <w:t>DOSTAWCA:</w:t>
      </w:r>
      <w:r w:rsidRPr="002C1931">
        <w:rPr>
          <w:rFonts w:ascii="Arial" w:hAnsi="Arial" w:cs="Arial"/>
          <w:b/>
          <w:bCs/>
          <w:i/>
          <w:iCs/>
          <w:kern w:val="1"/>
          <w:lang w:eastAsia="en-US" w:bidi="hi-IN"/>
        </w:rPr>
        <w:tab/>
        <w:t xml:space="preserve">                                                                                   ODBIORCA:</w:t>
      </w:r>
    </w:p>
    <w:p w14:paraId="5BCA9A7E"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p>
    <w:p w14:paraId="0695B33D"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kern w:val="1"/>
          <w:lang w:eastAsia="en-US" w:bidi="hi-IN"/>
        </w:rPr>
      </w:pPr>
    </w:p>
    <w:p w14:paraId="3809DF03" w14:textId="77777777" w:rsidR="009E45BC" w:rsidRPr="002C1931" w:rsidRDefault="009E45BC" w:rsidP="002C1931">
      <w:pPr>
        <w:shd w:val="clear" w:color="auto" w:fill="FFFFFF"/>
        <w:tabs>
          <w:tab w:val="left" w:pos="367"/>
        </w:tabs>
        <w:suppressAutoHyphens/>
        <w:autoSpaceDE w:val="0"/>
        <w:spacing w:line="360" w:lineRule="auto"/>
        <w:contextualSpacing/>
        <w:rPr>
          <w:rFonts w:ascii="Arial" w:hAnsi="Arial" w:cs="Arial"/>
          <w:b/>
          <w:bCs/>
          <w:i/>
          <w:iCs/>
          <w:color w:val="365F91"/>
          <w:kern w:val="1"/>
          <w:lang w:eastAsia="en-US" w:bidi="hi-IN"/>
        </w:rPr>
      </w:pPr>
      <w:r w:rsidRPr="002C1931">
        <w:rPr>
          <w:rFonts w:ascii="Arial" w:hAnsi="Arial" w:cs="Arial"/>
          <w:b/>
          <w:bCs/>
          <w:i/>
          <w:iCs/>
          <w:kern w:val="1"/>
          <w:lang w:eastAsia="en-US" w:bidi="hi-IN"/>
        </w:rPr>
        <w:t>Załączniki</w:t>
      </w:r>
      <w:r w:rsidRPr="002C1931">
        <w:rPr>
          <w:rFonts w:ascii="Arial" w:hAnsi="Arial" w:cs="Arial"/>
          <w:b/>
          <w:bCs/>
          <w:i/>
          <w:iCs/>
          <w:color w:val="365F91"/>
          <w:kern w:val="1"/>
          <w:lang w:eastAsia="en-US" w:bidi="hi-IN"/>
        </w:rPr>
        <w:t>:</w:t>
      </w:r>
    </w:p>
    <w:p w14:paraId="6DBD443D" w14:textId="77777777" w:rsidR="009E45BC" w:rsidRPr="002417C0" w:rsidRDefault="009E45BC" w:rsidP="002C1931">
      <w:pPr>
        <w:numPr>
          <w:ilvl w:val="2"/>
          <w:numId w:val="28"/>
        </w:numPr>
        <w:shd w:val="clear" w:color="auto" w:fill="FFFFFF"/>
        <w:tabs>
          <w:tab w:val="left" w:pos="367"/>
        </w:tabs>
        <w:suppressAutoHyphens/>
        <w:autoSpaceDE w:val="0"/>
        <w:spacing w:after="200" w:line="360" w:lineRule="auto"/>
        <w:ind w:hanging="2482"/>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10EFC350" w14:textId="77777777" w:rsidR="009E45BC" w:rsidRPr="002417C0" w:rsidRDefault="009E45BC" w:rsidP="002417C0">
      <w:pPr>
        <w:numPr>
          <w:ilvl w:val="2"/>
          <w:numId w:val="28"/>
        </w:numPr>
        <w:shd w:val="clear" w:color="auto" w:fill="FFFFFF"/>
        <w:tabs>
          <w:tab w:val="left" w:pos="367"/>
        </w:tabs>
        <w:suppressAutoHyphens/>
        <w:autoSpaceDE w:val="0"/>
        <w:spacing w:after="200" w:line="360" w:lineRule="auto"/>
        <w:ind w:left="2127" w:hanging="2269"/>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59247DF2" w14:textId="77777777" w:rsidR="009E45BC" w:rsidRPr="002417C0" w:rsidRDefault="009E45BC" w:rsidP="002417C0">
      <w:pPr>
        <w:numPr>
          <w:ilvl w:val="2"/>
          <w:numId w:val="28"/>
        </w:numPr>
        <w:shd w:val="clear" w:color="auto" w:fill="FFFFFF"/>
        <w:tabs>
          <w:tab w:val="left" w:pos="367"/>
        </w:tabs>
        <w:suppressAutoHyphens/>
        <w:autoSpaceDE w:val="0"/>
        <w:spacing w:after="200" w:line="360" w:lineRule="auto"/>
        <w:ind w:left="2127" w:hanging="2269"/>
        <w:contextualSpacing/>
        <w:rPr>
          <w:rFonts w:ascii="Arial" w:hAnsi="Arial" w:cs="Arial"/>
          <w:b/>
          <w:bCs/>
          <w:i/>
          <w:iCs/>
          <w:kern w:val="1"/>
          <w:lang w:eastAsia="en-US" w:bidi="hi-IN"/>
        </w:rPr>
      </w:pPr>
      <w:r w:rsidRPr="002417C0">
        <w:rPr>
          <w:rFonts w:ascii="Arial" w:hAnsi="Arial" w:cs="Arial"/>
          <w:b/>
          <w:bCs/>
          <w:i/>
          <w:iCs/>
          <w:kern w:val="1"/>
          <w:lang w:eastAsia="en-US" w:bidi="hi-IN"/>
        </w:rPr>
        <w:t>…………………</w:t>
      </w:r>
    </w:p>
    <w:p w14:paraId="030E2D96" w14:textId="77777777" w:rsidR="00B2394D" w:rsidRPr="00B2394D" w:rsidRDefault="00B2394D" w:rsidP="00B2394D">
      <w:pPr>
        <w:spacing w:line="300" w:lineRule="atLeast"/>
        <w:jc w:val="both"/>
        <w:rPr>
          <w:rFonts w:ascii="Calibri" w:hAnsi="Calibri" w:cs="Calibri"/>
          <w:sz w:val="20"/>
          <w:szCs w:val="20"/>
          <w:lang w:eastAsia="en-US"/>
        </w:rPr>
      </w:pPr>
    </w:p>
    <w:p w14:paraId="51F77A3B" w14:textId="77777777" w:rsidR="00B2394D" w:rsidRPr="00B2394D" w:rsidRDefault="00B2394D" w:rsidP="00B2394D">
      <w:pPr>
        <w:spacing w:line="300" w:lineRule="atLeast"/>
        <w:jc w:val="both"/>
        <w:rPr>
          <w:rFonts w:ascii="Calibri" w:hAnsi="Calibri" w:cs="Calibri"/>
          <w:sz w:val="20"/>
          <w:szCs w:val="20"/>
          <w:lang w:eastAsia="en-US"/>
        </w:rPr>
      </w:pPr>
    </w:p>
    <w:p w14:paraId="1E190B41" w14:textId="77777777" w:rsidR="00B2394D" w:rsidRPr="00B2394D" w:rsidRDefault="00B2394D" w:rsidP="00B2394D">
      <w:pPr>
        <w:spacing w:after="200" w:line="276" w:lineRule="auto"/>
        <w:rPr>
          <w:rFonts w:ascii="Calibri" w:eastAsia="Calibri" w:hAnsi="Calibri"/>
          <w:sz w:val="22"/>
          <w:szCs w:val="22"/>
          <w:lang w:eastAsia="en-US"/>
        </w:rPr>
      </w:pPr>
    </w:p>
    <w:p w14:paraId="2829AE40" w14:textId="1FC8D4E1" w:rsidR="00693B76" w:rsidRDefault="00B2394D" w:rsidP="00B2394D">
      <w:pPr>
        <w:jc w:val="right"/>
      </w:pPr>
      <w:r w:rsidRPr="00B2394D">
        <w:rPr>
          <w:rFonts w:ascii="Calibri" w:hAnsi="Calibri" w:cs="Calibri"/>
          <w:sz w:val="20"/>
          <w:szCs w:val="20"/>
          <w:lang w:eastAsia="en-US"/>
        </w:rPr>
        <w:t xml:space="preserve">                   </w:t>
      </w:r>
    </w:p>
    <w:sectPr w:rsidR="00693B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D3FD" w14:textId="77777777" w:rsidR="000546BF" w:rsidRDefault="000546BF" w:rsidP="00B2394D">
      <w:r>
        <w:separator/>
      </w:r>
    </w:p>
  </w:endnote>
  <w:endnote w:type="continuationSeparator" w:id="0">
    <w:p w14:paraId="2ECC841A" w14:textId="77777777" w:rsidR="000546BF" w:rsidRDefault="000546BF" w:rsidP="00B2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25216"/>
      <w:docPartObj>
        <w:docPartGallery w:val="Page Numbers (Bottom of Page)"/>
        <w:docPartUnique/>
      </w:docPartObj>
    </w:sdtPr>
    <w:sdtEndPr/>
    <w:sdtContent>
      <w:p w14:paraId="2251E7F7" w14:textId="5F668F61" w:rsidR="002417C0" w:rsidRDefault="002417C0">
        <w:pPr>
          <w:pStyle w:val="Stopka"/>
          <w:jc w:val="center"/>
        </w:pPr>
        <w:r>
          <w:fldChar w:fldCharType="begin"/>
        </w:r>
        <w:r>
          <w:instrText>PAGE   \* MERGEFORMAT</w:instrText>
        </w:r>
        <w:r>
          <w:fldChar w:fldCharType="separate"/>
        </w:r>
        <w:r w:rsidR="00786449">
          <w:rPr>
            <w:noProof/>
          </w:rPr>
          <w:t>1</w:t>
        </w:r>
        <w:r>
          <w:fldChar w:fldCharType="end"/>
        </w:r>
      </w:p>
    </w:sdtContent>
  </w:sdt>
  <w:p w14:paraId="3A30C93F" w14:textId="77777777" w:rsidR="00B2394D" w:rsidRDefault="00B2394D" w:rsidP="00505F8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4CAA" w14:textId="77777777" w:rsidR="000546BF" w:rsidRDefault="000546BF" w:rsidP="00B2394D">
      <w:r>
        <w:separator/>
      </w:r>
    </w:p>
  </w:footnote>
  <w:footnote w:type="continuationSeparator" w:id="0">
    <w:p w14:paraId="71DB267C" w14:textId="77777777" w:rsidR="000546BF" w:rsidRDefault="000546BF" w:rsidP="00B23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60EA" w14:textId="0249E5CE" w:rsidR="00B2394D" w:rsidRPr="000D1725" w:rsidRDefault="00B2394D" w:rsidP="00E7248A">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BA007F"/>
    <w:multiLevelType w:val="hybridMultilevel"/>
    <w:tmpl w:val="67688058"/>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5629EA"/>
    <w:multiLevelType w:val="hybridMultilevel"/>
    <w:tmpl w:val="E334E058"/>
    <w:lvl w:ilvl="0" w:tplc="0415000F">
      <w:start w:val="1"/>
      <w:numFmt w:val="decimal"/>
      <w:lvlText w:val="%1."/>
      <w:lvlJc w:val="left"/>
      <w:pPr>
        <w:ind w:left="720" w:hanging="360"/>
      </w:pPr>
    </w:lvl>
    <w:lvl w:ilvl="1" w:tplc="3454CBB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8"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883131E"/>
    <w:multiLevelType w:val="hybridMultilevel"/>
    <w:tmpl w:val="1FEAA12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24DE0D80"/>
    <w:multiLevelType w:val="multilevel"/>
    <w:tmpl w:val="3FE6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B715C2"/>
    <w:multiLevelType w:val="hybridMultilevel"/>
    <w:tmpl w:val="18EC8062"/>
    <w:lvl w:ilvl="0" w:tplc="144AC9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F473F"/>
    <w:multiLevelType w:val="hybridMultilevel"/>
    <w:tmpl w:val="96BC3E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652EFF"/>
    <w:multiLevelType w:val="hybridMultilevel"/>
    <w:tmpl w:val="722A1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67906"/>
    <w:multiLevelType w:val="hybridMultilevel"/>
    <w:tmpl w:val="4F447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9C7811"/>
    <w:multiLevelType w:val="hybridMultilevel"/>
    <w:tmpl w:val="BB4036FA"/>
    <w:lvl w:ilvl="0" w:tplc="7468394E">
      <w:start w:val="1"/>
      <w:numFmt w:val="upperRoman"/>
      <w:lvlText w:val="%1."/>
      <w:lvlJc w:val="right"/>
      <w:pPr>
        <w:tabs>
          <w:tab w:val="num" w:pos="1080"/>
        </w:tabs>
        <w:ind w:left="1080" w:hanging="18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C03AFF"/>
    <w:multiLevelType w:val="hybridMultilevel"/>
    <w:tmpl w:val="F85A383E"/>
    <w:lvl w:ilvl="0" w:tplc="FECC973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5955B1"/>
    <w:multiLevelType w:val="hybridMultilevel"/>
    <w:tmpl w:val="6F8E2A52"/>
    <w:lvl w:ilvl="0" w:tplc="04150013">
      <w:start w:val="1"/>
      <w:numFmt w:val="upperRoman"/>
      <w:lvlText w:val="%1."/>
      <w:lvlJc w:val="right"/>
      <w:pPr>
        <w:tabs>
          <w:tab w:val="num" w:pos="1080"/>
        </w:tabs>
        <w:ind w:left="1080"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14"/>
  </w:num>
  <w:num w:numId="2">
    <w:abstractNumId w:val="33"/>
  </w:num>
  <w:num w:numId="3">
    <w:abstractNumId w:val="30"/>
  </w:num>
  <w:num w:numId="4">
    <w:abstractNumId w:val="3"/>
  </w:num>
  <w:num w:numId="5">
    <w:abstractNumId w:val="34"/>
  </w:num>
  <w:num w:numId="6">
    <w:abstractNumId w:val="39"/>
  </w:num>
  <w:num w:numId="7">
    <w:abstractNumId w:val="9"/>
  </w:num>
  <w:num w:numId="8">
    <w:abstractNumId w:val="7"/>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5"/>
  </w:num>
  <w:num w:numId="13">
    <w:abstractNumId w:val="18"/>
  </w:num>
  <w:num w:numId="14">
    <w:abstractNumId w:val="2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0"/>
  </w:num>
  <w:num w:numId="19">
    <w:abstractNumId w:val="1"/>
  </w:num>
  <w:num w:numId="20">
    <w:abstractNumId w:val="12"/>
  </w:num>
  <w:num w:numId="21">
    <w:abstractNumId w:val="38"/>
  </w:num>
  <w:num w:numId="22">
    <w:abstractNumId w:val="2"/>
  </w:num>
  <w:num w:numId="23">
    <w:abstractNumId w:val="13"/>
  </w:num>
  <w:num w:numId="24">
    <w:abstractNumId w:val="8"/>
  </w:num>
  <w:num w:numId="25">
    <w:abstractNumId w:val="24"/>
  </w:num>
  <w:num w:numId="26">
    <w:abstractNumId w:val="21"/>
  </w:num>
  <w:num w:numId="27">
    <w:abstractNumId w:val="35"/>
  </w:num>
  <w:num w:numId="28">
    <w:abstractNumId w:val="37"/>
  </w:num>
  <w:num w:numId="29">
    <w:abstractNumId w:val="25"/>
  </w:num>
  <w:num w:numId="30">
    <w:abstractNumId w:val="11"/>
  </w:num>
  <w:num w:numId="31">
    <w:abstractNumId w:val="31"/>
  </w:num>
  <w:num w:numId="32">
    <w:abstractNumId w:val="29"/>
  </w:num>
  <w:num w:numId="33">
    <w:abstractNumId w:val="4"/>
  </w:num>
  <w:num w:numId="34">
    <w:abstractNumId w:val="19"/>
  </w:num>
  <w:num w:numId="35">
    <w:abstractNumId w:val="6"/>
  </w:num>
  <w:num w:numId="36">
    <w:abstractNumId w:val="27"/>
  </w:num>
  <w:num w:numId="37">
    <w:abstractNumId w:val="36"/>
  </w:num>
  <w:num w:numId="38">
    <w:abstractNumId w:val="32"/>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7"/>
    <w:rsid w:val="00002F5F"/>
    <w:rsid w:val="000546BF"/>
    <w:rsid w:val="000735B5"/>
    <w:rsid w:val="00095407"/>
    <w:rsid w:val="000B0F09"/>
    <w:rsid w:val="000F3781"/>
    <w:rsid w:val="0010463F"/>
    <w:rsid w:val="00184C90"/>
    <w:rsid w:val="001B34A3"/>
    <w:rsid w:val="001E62D7"/>
    <w:rsid w:val="001F09CF"/>
    <w:rsid w:val="001F222B"/>
    <w:rsid w:val="002417C0"/>
    <w:rsid w:val="00291BA0"/>
    <w:rsid w:val="002C1931"/>
    <w:rsid w:val="002D5292"/>
    <w:rsid w:val="00370DB6"/>
    <w:rsid w:val="0057511C"/>
    <w:rsid w:val="005F243C"/>
    <w:rsid w:val="005F31F4"/>
    <w:rsid w:val="006230A3"/>
    <w:rsid w:val="00693B76"/>
    <w:rsid w:val="006D3CF1"/>
    <w:rsid w:val="00724206"/>
    <w:rsid w:val="00735A71"/>
    <w:rsid w:val="00786449"/>
    <w:rsid w:val="007C702B"/>
    <w:rsid w:val="008D16BB"/>
    <w:rsid w:val="00923753"/>
    <w:rsid w:val="00976F76"/>
    <w:rsid w:val="00991D9B"/>
    <w:rsid w:val="00995524"/>
    <w:rsid w:val="009C3013"/>
    <w:rsid w:val="009E45BC"/>
    <w:rsid w:val="00A23899"/>
    <w:rsid w:val="00B2394D"/>
    <w:rsid w:val="00BB516A"/>
    <w:rsid w:val="00C45458"/>
    <w:rsid w:val="00CA081C"/>
    <w:rsid w:val="00CA2495"/>
    <w:rsid w:val="00CD419B"/>
    <w:rsid w:val="00D00DA5"/>
    <w:rsid w:val="00D274C3"/>
    <w:rsid w:val="00DF5D60"/>
    <w:rsid w:val="00EC7074"/>
    <w:rsid w:val="00EE0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08A3"/>
  <w15:chartTrackingRefBased/>
  <w15:docId w15:val="{43F30BB1-80F3-4A13-A36E-FD05D92B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62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E62D7"/>
    <w:pPr>
      <w:jc w:val="center"/>
    </w:pPr>
    <w:rPr>
      <w:b/>
      <w:bCs/>
      <w:sz w:val="32"/>
    </w:rPr>
  </w:style>
  <w:style w:type="character" w:customStyle="1" w:styleId="TytuZnak">
    <w:name w:val="Tytuł Znak"/>
    <w:basedOn w:val="Domylnaczcionkaakapitu"/>
    <w:link w:val="Tytu"/>
    <w:rsid w:val="001E62D7"/>
    <w:rPr>
      <w:rFonts w:ascii="Times New Roman" w:eastAsia="Times New Roman" w:hAnsi="Times New Roman" w:cs="Times New Roman"/>
      <w:b/>
      <w:bCs/>
      <w:sz w:val="32"/>
      <w:szCs w:val="24"/>
      <w:lang w:eastAsia="pl-PL"/>
    </w:rPr>
  </w:style>
  <w:style w:type="paragraph" w:styleId="Podtytu">
    <w:name w:val="Subtitle"/>
    <w:basedOn w:val="Normalny"/>
    <w:link w:val="PodtytuZnak"/>
    <w:qFormat/>
    <w:rsid w:val="001E62D7"/>
    <w:pPr>
      <w:jc w:val="center"/>
    </w:pPr>
    <w:rPr>
      <w:sz w:val="28"/>
    </w:rPr>
  </w:style>
  <w:style w:type="character" w:customStyle="1" w:styleId="PodtytuZnak">
    <w:name w:val="Podtytuł Znak"/>
    <w:basedOn w:val="Domylnaczcionkaakapitu"/>
    <w:link w:val="Podtytu"/>
    <w:rsid w:val="001E62D7"/>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693B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B76"/>
    <w:rPr>
      <w:rFonts w:ascii="Segoe UI" w:eastAsia="Times New Roman" w:hAnsi="Segoe UI" w:cs="Segoe UI"/>
      <w:sz w:val="18"/>
      <w:szCs w:val="18"/>
      <w:lang w:eastAsia="pl-PL"/>
    </w:rPr>
  </w:style>
  <w:style w:type="character" w:customStyle="1" w:styleId="txt">
    <w:name w:val="txt"/>
    <w:basedOn w:val="Domylnaczcionkaakapitu"/>
    <w:rsid w:val="0057511C"/>
  </w:style>
  <w:style w:type="paragraph" w:styleId="Nagwek">
    <w:name w:val="header"/>
    <w:basedOn w:val="Normalny"/>
    <w:link w:val="NagwekZnak"/>
    <w:uiPriority w:val="99"/>
    <w:unhideWhenUsed/>
    <w:rsid w:val="00B2394D"/>
    <w:pPr>
      <w:tabs>
        <w:tab w:val="center" w:pos="4536"/>
        <w:tab w:val="right" w:pos="9072"/>
      </w:tabs>
    </w:pPr>
  </w:style>
  <w:style w:type="character" w:customStyle="1" w:styleId="NagwekZnak">
    <w:name w:val="Nagłówek Znak"/>
    <w:basedOn w:val="Domylnaczcionkaakapitu"/>
    <w:link w:val="Nagwek"/>
    <w:uiPriority w:val="99"/>
    <w:rsid w:val="00B239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394D"/>
    <w:pPr>
      <w:tabs>
        <w:tab w:val="center" w:pos="4536"/>
        <w:tab w:val="right" w:pos="9072"/>
      </w:tabs>
    </w:pPr>
  </w:style>
  <w:style w:type="character" w:customStyle="1" w:styleId="StopkaZnak">
    <w:name w:val="Stopka Znak"/>
    <w:basedOn w:val="Domylnaczcionkaakapitu"/>
    <w:link w:val="Stopka"/>
    <w:uiPriority w:val="99"/>
    <w:rsid w:val="00B2394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B2394D"/>
    <w:pPr>
      <w:spacing w:after="200" w:line="276" w:lineRule="auto"/>
    </w:pPr>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2394D"/>
    <w:rPr>
      <w:rFonts w:ascii="Calibri" w:eastAsia="Times New Roman" w:hAnsi="Calibri" w:cs="Times New Roman"/>
      <w:sz w:val="20"/>
      <w:szCs w:val="20"/>
    </w:rPr>
  </w:style>
  <w:style w:type="character" w:styleId="Odwoanieprzypisudolnego">
    <w:name w:val="footnote reference"/>
    <w:uiPriority w:val="99"/>
    <w:semiHidden/>
    <w:rsid w:val="00B2394D"/>
    <w:rPr>
      <w:vertAlign w:val="superscript"/>
    </w:rPr>
  </w:style>
  <w:style w:type="character" w:styleId="Hipercze">
    <w:name w:val="Hyperlink"/>
    <w:basedOn w:val="Domylnaczcionkaakapitu"/>
    <w:uiPriority w:val="99"/>
    <w:unhideWhenUsed/>
    <w:rsid w:val="00BB516A"/>
    <w:rPr>
      <w:color w:val="0563C1" w:themeColor="hyperlink"/>
      <w:u w:val="single"/>
    </w:rPr>
  </w:style>
  <w:style w:type="table" w:styleId="Tabela-Siatka">
    <w:name w:val="Table Grid"/>
    <w:basedOn w:val="Standardowy"/>
    <w:uiPriority w:val="39"/>
    <w:rsid w:val="0092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E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2191"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2821</Words>
  <Characters>16928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Nauczyciel</cp:lastModifiedBy>
  <cp:revision>2</cp:revision>
  <cp:lastPrinted>2021-12-10T11:42:00Z</cp:lastPrinted>
  <dcterms:created xsi:type="dcterms:W3CDTF">2022-05-11T13:52:00Z</dcterms:created>
  <dcterms:modified xsi:type="dcterms:W3CDTF">2022-05-11T13:52:00Z</dcterms:modified>
</cp:coreProperties>
</file>